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8C2" w:rsidRDefault="001B3597" w:rsidP="002821F2">
      <w:pPr>
        <w:jc w:val="both"/>
        <w:rPr>
          <w:rFonts w:ascii="Arial" w:hAnsi="Arial" w:cs="Arial"/>
          <w:color w:val="000000"/>
          <w:sz w:val="16"/>
          <w:szCs w:val="16"/>
          <w:shd w:val="clear" w:color="auto" w:fill="F6F2EC"/>
        </w:rPr>
      </w:pPr>
      <w:r w:rsidRPr="001B3597">
        <w:rPr>
          <w:rFonts w:asciiTheme="majorBidi" w:hAnsiTheme="majorBidi" w:cstheme="majorBidi"/>
          <w:b/>
          <w:bCs/>
          <w:sz w:val="28"/>
          <w:szCs w:val="28"/>
        </w:rPr>
        <w:t xml:space="preserve">Résumé du </w:t>
      </w:r>
      <w:r w:rsidR="00CF038D">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2821F2" w:rsidRPr="002821F2">
        <w:rPr>
          <w:rFonts w:asciiTheme="majorBidi" w:hAnsiTheme="majorBidi" w:cstheme="majorBidi"/>
          <w:sz w:val="24"/>
          <w:szCs w:val="24"/>
        </w:rPr>
        <w:t>Recherche d'Escherichia coli dans les denrées alimentaires au niveau de la région d’Alger centr</w:t>
      </w:r>
      <w:r w:rsidR="002821F2">
        <w:rPr>
          <w:rFonts w:asciiTheme="majorBidi" w:hAnsiTheme="majorBidi" w:cstheme="majorBidi"/>
          <w:sz w:val="24"/>
          <w:szCs w:val="24"/>
        </w:rPr>
        <w:t>e</w:t>
      </w:r>
    </w:p>
    <w:p w:rsidR="007868C2" w:rsidRDefault="007868C2" w:rsidP="007868C2">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94141">
        <w:rPr>
          <w:rFonts w:asciiTheme="majorBidi" w:hAnsiTheme="majorBidi" w:cstheme="majorBidi"/>
          <w:b/>
          <w:bCs/>
          <w:sz w:val="28"/>
          <w:szCs w:val="28"/>
        </w:rPr>
        <w:t>Résumé</w:t>
      </w:r>
      <w:r w:rsidR="00DF6982">
        <w:rPr>
          <w:rFonts w:asciiTheme="majorBidi" w:hAnsiTheme="majorBidi" w:cstheme="majorBidi"/>
          <w:b/>
          <w:bCs/>
          <w:sz w:val="24"/>
          <w:szCs w:val="24"/>
        </w:rPr>
        <w:t>:</w:t>
      </w:r>
    </w:p>
    <w:p w:rsidR="00984825" w:rsidRPr="00984825" w:rsidRDefault="00984825" w:rsidP="00984825">
      <w:pPr>
        <w:jc w:val="both"/>
        <w:rPr>
          <w:rFonts w:asciiTheme="majorBidi" w:hAnsiTheme="majorBidi" w:cstheme="majorBidi"/>
          <w:sz w:val="24"/>
          <w:szCs w:val="24"/>
        </w:rPr>
      </w:pPr>
      <w:r w:rsidRPr="00984825">
        <w:rPr>
          <w:rFonts w:asciiTheme="majorBidi" w:hAnsiTheme="majorBidi" w:cstheme="majorBidi"/>
          <w:sz w:val="24"/>
          <w:szCs w:val="24"/>
        </w:rPr>
        <w:t>L'objectif de cette étude est la recherche et le dénombrement des Escherichia coli dans différentes denrées alimentaires au tant qu'indicateurs de manque d'hygiène dont la présence traduit une contamination d'origine fécale.</w:t>
      </w:r>
    </w:p>
    <w:p w:rsidR="00984825" w:rsidRPr="00984825" w:rsidRDefault="00984825" w:rsidP="00984825">
      <w:pPr>
        <w:jc w:val="both"/>
        <w:rPr>
          <w:rFonts w:asciiTheme="majorBidi" w:hAnsiTheme="majorBidi" w:cstheme="majorBidi"/>
          <w:sz w:val="24"/>
          <w:szCs w:val="24"/>
        </w:rPr>
      </w:pPr>
      <w:r w:rsidRPr="00984825">
        <w:rPr>
          <w:rFonts w:asciiTheme="majorBidi" w:hAnsiTheme="majorBidi" w:cstheme="majorBidi"/>
          <w:sz w:val="24"/>
          <w:szCs w:val="24"/>
        </w:rPr>
        <w:t>30 échantillons ont été analysés au laboratoire du contrôle de la qualité et de la répression des fraudes.</w:t>
      </w:r>
    </w:p>
    <w:p w:rsidR="00984825" w:rsidRPr="00984825" w:rsidRDefault="00984825" w:rsidP="00984825">
      <w:pPr>
        <w:jc w:val="both"/>
        <w:rPr>
          <w:rFonts w:asciiTheme="majorBidi" w:hAnsiTheme="majorBidi" w:cstheme="majorBidi"/>
          <w:sz w:val="24"/>
          <w:szCs w:val="24"/>
        </w:rPr>
      </w:pPr>
      <w:r w:rsidRPr="00984825">
        <w:rPr>
          <w:rFonts w:asciiTheme="majorBidi" w:hAnsiTheme="majorBidi" w:cstheme="majorBidi"/>
          <w:sz w:val="24"/>
          <w:szCs w:val="24"/>
        </w:rPr>
        <w:t>Ces derniers provenaient de différentes régions de la Wilaya d’Alger.</w:t>
      </w:r>
    </w:p>
    <w:p w:rsidR="00984825" w:rsidRPr="00984825" w:rsidRDefault="00984825" w:rsidP="00984825">
      <w:pPr>
        <w:jc w:val="both"/>
        <w:rPr>
          <w:rFonts w:asciiTheme="majorBidi" w:hAnsiTheme="majorBidi" w:cstheme="majorBidi"/>
          <w:sz w:val="24"/>
          <w:szCs w:val="24"/>
        </w:rPr>
      </w:pPr>
      <w:r w:rsidRPr="00984825">
        <w:rPr>
          <w:rFonts w:asciiTheme="majorBidi" w:hAnsiTheme="majorBidi" w:cstheme="majorBidi"/>
          <w:sz w:val="24"/>
          <w:szCs w:val="24"/>
        </w:rPr>
        <w:t>Les résultats observés ont été interprétés selon la réglementation algérienne. Le nombre le plus important de non-conformités a été observé dans les échantillons de produits de charcuteries (80%). Ces derniers peuvent constituer un véritable problème de santé publique d'où à l'importance de renforcer les mesures de prévention et de contrôle sanitaire.</w:t>
      </w:r>
    </w:p>
    <w:p w:rsidR="00984825" w:rsidRPr="00984825" w:rsidRDefault="00984825" w:rsidP="00984825">
      <w:pPr>
        <w:jc w:val="both"/>
        <w:rPr>
          <w:rFonts w:asciiTheme="majorBidi" w:hAnsiTheme="majorBidi" w:cstheme="majorBidi"/>
          <w:sz w:val="24"/>
          <w:szCs w:val="24"/>
        </w:rPr>
      </w:pPr>
    </w:p>
    <w:p w:rsidR="00984825" w:rsidRPr="00984825" w:rsidRDefault="00984825" w:rsidP="00984825">
      <w:pPr>
        <w:jc w:val="both"/>
        <w:rPr>
          <w:rFonts w:asciiTheme="majorBidi" w:hAnsiTheme="majorBidi" w:cstheme="majorBidi"/>
          <w:sz w:val="28"/>
          <w:szCs w:val="28"/>
          <w:lang w:val="en-US"/>
        </w:rPr>
      </w:pPr>
      <w:r w:rsidRPr="00984825">
        <w:rPr>
          <w:rFonts w:asciiTheme="majorBidi" w:hAnsiTheme="majorBidi" w:cstheme="majorBidi"/>
          <w:b/>
          <w:bCs/>
          <w:sz w:val="28"/>
          <w:szCs w:val="28"/>
          <w:lang w:val="en-US"/>
        </w:rPr>
        <w:t>Abstract</w:t>
      </w:r>
      <w:r w:rsidRPr="00984825">
        <w:rPr>
          <w:rFonts w:asciiTheme="majorBidi" w:hAnsiTheme="majorBidi" w:cstheme="majorBidi"/>
          <w:sz w:val="28"/>
          <w:szCs w:val="28"/>
          <w:lang w:val="en-US"/>
        </w:rPr>
        <w:t xml:space="preserve">: </w:t>
      </w:r>
    </w:p>
    <w:p w:rsidR="00984825" w:rsidRPr="00984825" w:rsidRDefault="00984825" w:rsidP="00984825">
      <w:pPr>
        <w:jc w:val="both"/>
        <w:rPr>
          <w:rFonts w:asciiTheme="majorBidi" w:hAnsiTheme="majorBidi" w:cstheme="majorBidi"/>
          <w:sz w:val="24"/>
          <w:szCs w:val="24"/>
          <w:lang w:val="en-US"/>
        </w:rPr>
      </w:pPr>
      <w:r w:rsidRPr="00984825">
        <w:rPr>
          <w:rFonts w:asciiTheme="majorBidi" w:hAnsiTheme="majorBidi" w:cstheme="majorBidi"/>
          <w:sz w:val="24"/>
          <w:szCs w:val="24"/>
          <w:lang w:val="en-US"/>
        </w:rPr>
        <w:t>The aim of this study was to identify and enumerate Escherichia coli in various foodstuffs as indicators of poor hygiene, the presence of which indicates contamination of fecal origin.</w:t>
      </w:r>
    </w:p>
    <w:p w:rsidR="00984825" w:rsidRPr="00984825" w:rsidRDefault="00984825" w:rsidP="00984825">
      <w:pPr>
        <w:jc w:val="both"/>
        <w:rPr>
          <w:rFonts w:asciiTheme="majorBidi" w:hAnsiTheme="majorBidi" w:cstheme="majorBidi"/>
          <w:sz w:val="24"/>
          <w:szCs w:val="24"/>
          <w:lang w:val="en-US"/>
        </w:rPr>
      </w:pPr>
      <w:r w:rsidRPr="00984825">
        <w:rPr>
          <w:rFonts w:asciiTheme="majorBidi" w:hAnsiTheme="majorBidi" w:cstheme="majorBidi"/>
          <w:sz w:val="24"/>
          <w:szCs w:val="24"/>
          <w:lang w:val="en-US"/>
        </w:rPr>
        <w:t>30 samples were analyzed at the Quality Control and Fraud Control Laboratory.</w:t>
      </w:r>
    </w:p>
    <w:p w:rsidR="00984825" w:rsidRPr="00984825" w:rsidRDefault="00984825" w:rsidP="00984825">
      <w:pPr>
        <w:jc w:val="both"/>
        <w:rPr>
          <w:rFonts w:asciiTheme="majorBidi" w:hAnsiTheme="majorBidi" w:cstheme="majorBidi"/>
          <w:sz w:val="24"/>
          <w:szCs w:val="24"/>
          <w:lang w:val="en-US"/>
        </w:rPr>
      </w:pPr>
      <w:r w:rsidRPr="00984825">
        <w:rPr>
          <w:rFonts w:asciiTheme="majorBidi" w:hAnsiTheme="majorBidi" w:cstheme="majorBidi"/>
          <w:sz w:val="24"/>
          <w:szCs w:val="24"/>
          <w:lang w:val="en-US"/>
        </w:rPr>
        <w:t xml:space="preserve">The samples came from various regions of the </w:t>
      </w:r>
      <w:proofErr w:type="spellStart"/>
      <w:r w:rsidRPr="00984825">
        <w:rPr>
          <w:rFonts w:asciiTheme="majorBidi" w:hAnsiTheme="majorBidi" w:cstheme="majorBidi"/>
          <w:sz w:val="24"/>
          <w:szCs w:val="24"/>
          <w:lang w:val="en-US"/>
        </w:rPr>
        <w:t>Wilaya</w:t>
      </w:r>
      <w:proofErr w:type="spellEnd"/>
      <w:r w:rsidRPr="00984825">
        <w:rPr>
          <w:rFonts w:asciiTheme="majorBidi" w:hAnsiTheme="majorBidi" w:cstheme="majorBidi"/>
          <w:sz w:val="24"/>
          <w:szCs w:val="24"/>
          <w:lang w:val="en-US"/>
        </w:rPr>
        <w:t xml:space="preserve"> of Algiers.</w:t>
      </w:r>
    </w:p>
    <w:p w:rsidR="00014BDB" w:rsidRPr="00984825" w:rsidRDefault="00984825" w:rsidP="00984825">
      <w:pPr>
        <w:jc w:val="both"/>
        <w:rPr>
          <w:rFonts w:asciiTheme="majorBidi" w:hAnsiTheme="majorBidi" w:cstheme="majorBidi"/>
          <w:sz w:val="24"/>
          <w:szCs w:val="24"/>
          <w:lang w:val="en-US"/>
        </w:rPr>
      </w:pPr>
      <w:r w:rsidRPr="00984825">
        <w:rPr>
          <w:rFonts w:asciiTheme="majorBidi" w:hAnsiTheme="majorBidi" w:cstheme="majorBidi"/>
          <w:sz w:val="24"/>
          <w:szCs w:val="24"/>
          <w:lang w:val="en-US"/>
        </w:rPr>
        <w:t>The results were interpreted in accordance with Algerian regulations. The highest number of non-conformities was observed in samples of delicatessen products (80%). The latter can constitute a real public health problem, which is why it is so important to reinforce preventive measures and sanitary controls.</w:t>
      </w:r>
    </w:p>
    <w:sectPr w:rsidR="00014BDB" w:rsidRPr="00984825"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46BCF"/>
    <w:rsid w:val="00061504"/>
    <w:rsid w:val="000730EA"/>
    <w:rsid w:val="00081941"/>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80657"/>
    <w:rsid w:val="00281D91"/>
    <w:rsid w:val="002821F2"/>
    <w:rsid w:val="00286046"/>
    <w:rsid w:val="00287EA4"/>
    <w:rsid w:val="00290020"/>
    <w:rsid w:val="00290B28"/>
    <w:rsid w:val="00290E40"/>
    <w:rsid w:val="002B044C"/>
    <w:rsid w:val="002B176B"/>
    <w:rsid w:val="002B18A5"/>
    <w:rsid w:val="002B2CC4"/>
    <w:rsid w:val="002C0B7F"/>
    <w:rsid w:val="002C2E07"/>
    <w:rsid w:val="002D45C4"/>
    <w:rsid w:val="002D5BCF"/>
    <w:rsid w:val="002E22CB"/>
    <w:rsid w:val="002E5A10"/>
    <w:rsid w:val="002E6149"/>
    <w:rsid w:val="002F01A7"/>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12B9"/>
    <w:rsid w:val="0053351F"/>
    <w:rsid w:val="00537043"/>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6BD8"/>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0AC4"/>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757"/>
    <w:rsid w:val="00981A85"/>
    <w:rsid w:val="00984825"/>
    <w:rsid w:val="0098530A"/>
    <w:rsid w:val="0098561F"/>
    <w:rsid w:val="00990B4A"/>
    <w:rsid w:val="00991045"/>
    <w:rsid w:val="00993B0D"/>
    <w:rsid w:val="00994FC7"/>
    <w:rsid w:val="0099677F"/>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4141"/>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CF038D"/>
    <w:rsid w:val="00D0257B"/>
    <w:rsid w:val="00D038A5"/>
    <w:rsid w:val="00D06B61"/>
    <w:rsid w:val="00D06E52"/>
    <w:rsid w:val="00D07586"/>
    <w:rsid w:val="00D14D34"/>
    <w:rsid w:val="00D2082B"/>
    <w:rsid w:val="00D2743F"/>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6982"/>
    <w:rsid w:val="00E07663"/>
    <w:rsid w:val="00E13163"/>
    <w:rsid w:val="00E17434"/>
    <w:rsid w:val="00E20875"/>
    <w:rsid w:val="00E20A3A"/>
    <w:rsid w:val="00E24F76"/>
    <w:rsid w:val="00E30259"/>
    <w:rsid w:val="00E31C8E"/>
    <w:rsid w:val="00E3698B"/>
    <w:rsid w:val="00E36CD4"/>
    <w:rsid w:val="00E44614"/>
    <w:rsid w:val="00E50CC7"/>
    <w:rsid w:val="00E60A52"/>
    <w:rsid w:val="00E64E0B"/>
    <w:rsid w:val="00E6532D"/>
    <w:rsid w:val="00E75B1B"/>
    <w:rsid w:val="00E87CA4"/>
    <w:rsid w:val="00E94EA3"/>
    <w:rsid w:val="00EA1340"/>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067B"/>
    <w:rsid w:val="00F31AE3"/>
    <w:rsid w:val="00F42E9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1528</TotalTime>
  <Pages>1</Pages>
  <Words>236</Words>
  <Characters>1303</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600</cp:revision>
  <dcterms:created xsi:type="dcterms:W3CDTF">2019-12-10T12:38:00Z</dcterms:created>
  <dcterms:modified xsi:type="dcterms:W3CDTF">2023-10-22T09:39:00Z</dcterms:modified>
</cp:coreProperties>
</file>