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6F8" w:rsidRDefault="001B3597" w:rsidP="00BA3EA7">
      <w:pPr>
        <w:jc w:val="both"/>
        <w:rPr>
          <w:rFonts w:asciiTheme="majorBidi" w:hAnsiTheme="majorBidi" w:cstheme="majorBidi"/>
          <w:sz w:val="24"/>
          <w:szCs w:val="24"/>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A424FD">
        <w:rPr>
          <w:rFonts w:asciiTheme="majorBidi" w:hAnsiTheme="majorBidi" w:cstheme="majorBidi"/>
          <w:b/>
          <w:bCs/>
          <w:sz w:val="28"/>
          <w:szCs w:val="28"/>
        </w:rPr>
        <w:t xml:space="preserve"> : </w:t>
      </w:r>
      <w:r w:rsidR="00BA3EA7" w:rsidRPr="00BA3EA7">
        <w:rPr>
          <w:rFonts w:asciiTheme="majorBidi" w:hAnsiTheme="majorBidi" w:cstheme="majorBidi"/>
          <w:sz w:val="24"/>
          <w:szCs w:val="24"/>
        </w:rPr>
        <w:t>Évaluation du stress chronique par dosage du cortisol pilaire chez les mammifères domestiques</w:t>
      </w:r>
    </w:p>
    <w:p w:rsidR="00BA3EA7" w:rsidRPr="00A424FD" w:rsidRDefault="00BA3EA7" w:rsidP="00BA3EA7">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BA3EA7" w:rsidRPr="00BA3EA7" w:rsidRDefault="00BA3EA7" w:rsidP="00BA3EA7">
      <w:pPr>
        <w:jc w:val="both"/>
        <w:rPr>
          <w:rFonts w:asciiTheme="majorBidi" w:hAnsiTheme="majorBidi" w:cstheme="majorBidi"/>
          <w:sz w:val="24"/>
          <w:szCs w:val="24"/>
        </w:rPr>
      </w:pPr>
      <w:r w:rsidRPr="00BA3EA7">
        <w:rPr>
          <w:rFonts w:asciiTheme="majorBidi" w:hAnsiTheme="majorBidi" w:cstheme="majorBidi"/>
          <w:sz w:val="24"/>
          <w:szCs w:val="24"/>
        </w:rPr>
        <w:t>Cette étude comparative vise à évaluer les performances et les effets économiques des méthodes de reproduction avec ou sans synchronisation des chaleurs chez les vaches laitières.</w:t>
      </w:r>
    </w:p>
    <w:p w:rsidR="00BA3EA7" w:rsidRPr="00BA3EA7" w:rsidRDefault="00BA3EA7" w:rsidP="00BA3EA7">
      <w:pPr>
        <w:jc w:val="both"/>
        <w:rPr>
          <w:rFonts w:asciiTheme="majorBidi" w:hAnsiTheme="majorBidi" w:cstheme="majorBidi"/>
          <w:sz w:val="24"/>
          <w:szCs w:val="24"/>
        </w:rPr>
      </w:pPr>
      <w:r w:rsidRPr="00BA3EA7">
        <w:rPr>
          <w:rFonts w:asciiTheme="majorBidi" w:hAnsiTheme="majorBidi" w:cstheme="majorBidi"/>
          <w:sz w:val="24"/>
          <w:szCs w:val="24"/>
        </w:rPr>
        <w:t>L'objectif est d'apporter des éclaircissements sur les différentes approches de conduite de l'élevage bovin, en mettant l'accent sur la maîtrise de la reproduction,</w:t>
      </w:r>
    </w:p>
    <w:p w:rsidR="00BA3EA7" w:rsidRPr="00BA3EA7" w:rsidRDefault="00BA3EA7" w:rsidP="00BA3EA7">
      <w:pPr>
        <w:jc w:val="both"/>
        <w:rPr>
          <w:rFonts w:asciiTheme="majorBidi" w:hAnsiTheme="majorBidi" w:cstheme="majorBidi"/>
          <w:sz w:val="24"/>
          <w:szCs w:val="24"/>
        </w:rPr>
      </w:pPr>
      <w:proofErr w:type="gramStart"/>
      <w:r w:rsidRPr="00BA3EA7">
        <w:rPr>
          <w:rFonts w:asciiTheme="majorBidi" w:hAnsiTheme="majorBidi" w:cstheme="majorBidi"/>
          <w:sz w:val="24"/>
          <w:szCs w:val="24"/>
        </w:rPr>
        <w:t>incluant</w:t>
      </w:r>
      <w:proofErr w:type="gramEnd"/>
      <w:r w:rsidRPr="00BA3EA7">
        <w:rPr>
          <w:rFonts w:asciiTheme="majorBidi" w:hAnsiTheme="majorBidi" w:cstheme="majorBidi"/>
          <w:sz w:val="24"/>
          <w:szCs w:val="24"/>
        </w:rPr>
        <w:t xml:space="preserve"> la fertilité et la </w:t>
      </w:r>
      <w:proofErr w:type="spellStart"/>
      <w:r w:rsidRPr="00BA3EA7">
        <w:rPr>
          <w:rFonts w:asciiTheme="majorBidi" w:hAnsiTheme="majorBidi" w:cstheme="majorBidi"/>
          <w:sz w:val="24"/>
          <w:szCs w:val="24"/>
        </w:rPr>
        <w:t>fécondité.Les</w:t>
      </w:r>
      <w:proofErr w:type="spellEnd"/>
      <w:r w:rsidRPr="00BA3EA7">
        <w:rPr>
          <w:rFonts w:asciiTheme="majorBidi" w:hAnsiTheme="majorBidi" w:cstheme="majorBidi"/>
          <w:sz w:val="24"/>
          <w:szCs w:val="24"/>
        </w:rPr>
        <w:t xml:space="preserve"> données ont été collectées dans deux exploitations de la wilaya de Mostaganem, en Algérie. L'utilisation de l'insémination artificielle (IA) sur chaleurs naturelles représente environ 23,47% des méthodes de reproduction, avec un taux de gestation réussie d'environ 43,08% (p&lt;0,05). Les saillies naturelles lors des chaleurs synchronisées représentent environ 80% des méthodes de reproduction, avec un taux de gestation réussie d'environ 50% (p&gt;0,05).Les protocoles de synchronisation évalués ont montré des</w:t>
      </w:r>
    </w:p>
    <w:p w:rsidR="00BA3EA7" w:rsidRPr="00BA3EA7" w:rsidRDefault="00BA3EA7" w:rsidP="00BA3EA7">
      <w:pPr>
        <w:jc w:val="both"/>
        <w:rPr>
          <w:rFonts w:asciiTheme="majorBidi" w:hAnsiTheme="majorBidi" w:cstheme="majorBidi"/>
          <w:sz w:val="24"/>
          <w:szCs w:val="24"/>
        </w:rPr>
      </w:pPr>
      <w:r w:rsidRPr="00BA3EA7">
        <w:rPr>
          <w:rFonts w:asciiTheme="majorBidi" w:hAnsiTheme="majorBidi" w:cstheme="majorBidi"/>
          <w:sz w:val="24"/>
          <w:szCs w:val="24"/>
        </w:rPr>
        <w:t xml:space="preserve">taux d’utilisation et de réussite comme suit </w:t>
      </w:r>
      <w:proofErr w:type="gramStart"/>
      <w:r w:rsidRPr="00BA3EA7">
        <w:rPr>
          <w:rFonts w:asciiTheme="majorBidi" w:hAnsiTheme="majorBidi" w:cstheme="majorBidi"/>
          <w:sz w:val="24"/>
          <w:szCs w:val="24"/>
        </w:rPr>
        <w:t>:PRID</w:t>
      </w:r>
      <w:proofErr w:type="gramEnd"/>
      <w:r w:rsidRPr="00BA3EA7">
        <w:rPr>
          <w:rFonts w:asciiTheme="majorBidi" w:hAnsiTheme="majorBidi" w:cstheme="majorBidi"/>
          <w:sz w:val="24"/>
          <w:szCs w:val="24"/>
        </w:rPr>
        <w:t xml:space="preserve"> avec 21,23% et 77,78% (p&lt;0,05) respectivement, la GNRH avec 29,9% et 46,46% (p&gt;0,05) respectivement, PGF2a avec 44,10% et 56,11% (p &gt;0,05) respectivement et le </w:t>
      </w:r>
      <w:proofErr w:type="spellStart"/>
      <w:r w:rsidRPr="00BA3EA7">
        <w:rPr>
          <w:rFonts w:asciiTheme="majorBidi" w:hAnsiTheme="majorBidi" w:cstheme="majorBidi"/>
          <w:sz w:val="24"/>
          <w:szCs w:val="24"/>
        </w:rPr>
        <w:t>Crestar</w:t>
      </w:r>
      <w:proofErr w:type="spellEnd"/>
      <w:r w:rsidRPr="00BA3EA7">
        <w:rPr>
          <w:rFonts w:asciiTheme="majorBidi" w:hAnsiTheme="majorBidi" w:cstheme="majorBidi"/>
          <w:sz w:val="24"/>
          <w:szCs w:val="24"/>
        </w:rPr>
        <w:t xml:space="preserve"> avec 4,72% et 65% (p&gt;0,05) respectivement.</w:t>
      </w:r>
    </w:p>
    <w:p w:rsidR="00BA3EA7" w:rsidRPr="00BA3EA7" w:rsidRDefault="00BA3EA7" w:rsidP="00BA3EA7">
      <w:pPr>
        <w:jc w:val="both"/>
        <w:rPr>
          <w:rFonts w:asciiTheme="majorBidi" w:hAnsiTheme="majorBidi" w:cstheme="majorBidi"/>
          <w:sz w:val="24"/>
          <w:szCs w:val="24"/>
        </w:rPr>
      </w:pPr>
      <w:r w:rsidRPr="00BA3EA7">
        <w:rPr>
          <w:rFonts w:asciiTheme="majorBidi" w:hAnsiTheme="majorBidi" w:cstheme="majorBidi"/>
          <w:sz w:val="24"/>
          <w:szCs w:val="24"/>
        </w:rPr>
        <w:t>Les résultats suggèrent que la synchronisation des chaleurs peut être une approche efficace pour regrouper les périodes de reproduction, tandis que les méthodes de reproduction naturelles offrent une alternative moins interventionniste mais nécessitent une gestion rigoureuse.</w:t>
      </w:r>
    </w:p>
    <w:p w:rsidR="00BA3EA7" w:rsidRPr="00BA3EA7" w:rsidRDefault="00BA3EA7" w:rsidP="00BA3EA7">
      <w:pPr>
        <w:jc w:val="both"/>
        <w:rPr>
          <w:rFonts w:asciiTheme="majorBidi" w:hAnsiTheme="majorBidi" w:cstheme="majorBidi"/>
          <w:sz w:val="24"/>
          <w:szCs w:val="24"/>
        </w:rPr>
      </w:pPr>
    </w:p>
    <w:p w:rsidR="00BA3EA7" w:rsidRPr="00BA3EA7" w:rsidRDefault="00BA3EA7" w:rsidP="00BA3EA7">
      <w:pPr>
        <w:jc w:val="both"/>
        <w:rPr>
          <w:rFonts w:asciiTheme="majorBidi" w:hAnsiTheme="majorBidi" w:cstheme="majorBidi"/>
          <w:sz w:val="24"/>
          <w:szCs w:val="24"/>
          <w:lang w:val="en-US"/>
        </w:rPr>
      </w:pPr>
      <w:r w:rsidRPr="00BA3EA7">
        <w:rPr>
          <w:rFonts w:asciiTheme="majorBidi" w:hAnsiTheme="majorBidi" w:cstheme="majorBidi"/>
          <w:b/>
          <w:bCs/>
          <w:sz w:val="24"/>
          <w:szCs w:val="24"/>
          <w:lang w:val="en-US"/>
        </w:rPr>
        <w:t>Abstract</w:t>
      </w:r>
      <w:r w:rsidRPr="00BA3EA7">
        <w:rPr>
          <w:rFonts w:asciiTheme="majorBidi" w:hAnsiTheme="majorBidi" w:cstheme="majorBidi"/>
          <w:sz w:val="24"/>
          <w:szCs w:val="24"/>
          <w:lang w:val="en-US"/>
        </w:rPr>
        <w:t>:</w:t>
      </w:r>
    </w:p>
    <w:p w:rsidR="00BA3EA7" w:rsidRPr="00BA3EA7" w:rsidRDefault="00BA3EA7" w:rsidP="00BA3EA7">
      <w:pPr>
        <w:jc w:val="both"/>
        <w:rPr>
          <w:rFonts w:asciiTheme="majorBidi" w:hAnsiTheme="majorBidi" w:cstheme="majorBidi"/>
          <w:sz w:val="24"/>
          <w:szCs w:val="24"/>
          <w:lang w:val="en-US"/>
        </w:rPr>
      </w:pPr>
      <w:r w:rsidRPr="00BA3EA7">
        <w:rPr>
          <w:rFonts w:asciiTheme="majorBidi" w:hAnsiTheme="majorBidi" w:cstheme="majorBidi"/>
          <w:sz w:val="24"/>
          <w:szCs w:val="24"/>
          <w:lang w:val="en-US"/>
        </w:rPr>
        <w:t>This comparative study aims to evaluate the performance and economic effects of reproductive methods with or without heat synchronization in dairy cows. The objective is to provide insights into different approaches to cattle farming, with a focus on reproductive management, including fertility and fecundity. The data were</w:t>
      </w:r>
    </w:p>
    <w:p w:rsidR="00BA3EA7" w:rsidRPr="00BA3EA7" w:rsidRDefault="00BA3EA7" w:rsidP="00BA3EA7">
      <w:pPr>
        <w:jc w:val="both"/>
        <w:rPr>
          <w:rFonts w:asciiTheme="majorBidi" w:hAnsiTheme="majorBidi" w:cstheme="majorBidi"/>
          <w:sz w:val="24"/>
          <w:szCs w:val="24"/>
          <w:lang w:val="en-US"/>
        </w:rPr>
      </w:pPr>
      <w:proofErr w:type="gramStart"/>
      <w:r w:rsidRPr="00BA3EA7">
        <w:rPr>
          <w:rFonts w:asciiTheme="majorBidi" w:hAnsiTheme="majorBidi" w:cstheme="majorBidi"/>
          <w:sz w:val="24"/>
          <w:szCs w:val="24"/>
          <w:lang w:val="en-US"/>
        </w:rPr>
        <w:t>collected</w:t>
      </w:r>
      <w:proofErr w:type="gramEnd"/>
      <w:r w:rsidRPr="00BA3EA7">
        <w:rPr>
          <w:rFonts w:asciiTheme="majorBidi" w:hAnsiTheme="majorBidi" w:cstheme="majorBidi"/>
          <w:sz w:val="24"/>
          <w:szCs w:val="24"/>
          <w:lang w:val="en-US"/>
        </w:rPr>
        <w:t xml:space="preserve"> from two farms in the </w:t>
      </w:r>
      <w:proofErr w:type="spellStart"/>
      <w:r w:rsidRPr="00BA3EA7">
        <w:rPr>
          <w:rFonts w:asciiTheme="majorBidi" w:hAnsiTheme="majorBidi" w:cstheme="majorBidi"/>
          <w:sz w:val="24"/>
          <w:szCs w:val="24"/>
          <w:lang w:val="en-US"/>
        </w:rPr>
        <w:t>Mostaganem</w:t>
      </w:r>
      <w:proofErr w:type="spellEnd"/>
      <w:r w:rsidRPr="00BA3EA7">
        <w:rPr>
          <w:rFonts w:asciiTheme="majorBidi" w:hAnsiTheme="majorBidi" w:cstheme="majorBidi"/>
          <w:sz w:val="24"/>
          <w:szCs w:val="24"/>
          <w:lang w:val="en-US"/>
        </w:rPr>
        <w:t xml:space="preserve"> province in Algeria. The use of artificial insemination (AI) during natural heats represents approximately 23.47% of the reproductive methods, with a successful pregnancy rate of around 43.08% (p&lt;0.05). Natural </w:t>
      </w:r>
      <w:proofErr w:type="spellStart"/>
      <w:r w:rsidRPr="00BA3EA7">
        <w:rPr>
          <w:rFonts w:asciiTheme="majorBidi" w:hAnsiTheme="majorBidi" w:cstheme="majorBidi"/>
          <w:sz w:val="24"/>
          <w:szCs w:val="24"/>
          <w:lang w:val="en-US"/>
        </w:rPr>
        <w:t>matings</w:t>
      </w:r>
      <w:proofErr w:type="spellEnd"/>
      <w:r w:rsidRPr="00BA3EA7">
        <w:rPr>
          <w:rFonts w:asciiTheme="majorBidi" w:hAnsiTheme="majorBidi" w:cstheme="majorBidi"/>
          <w:sz w:val="24"/>
          <w:szCs w:val="24"/>
          <w:lang w:val="en-US"/>
        </w:rPr>
        <w:t xml:space="preserve"> during synchronized heats account for approximately 80% of the reproductive methods, with a successful pregnancy rate of about 50% (p&gt;0.05). The evaluated synchronization protocols showed utilization and success rates as follows: PRID with 21.23% and 77.78% (p&lt;0.05), respectively, GNRH with 29.9% and 46.46% (p&gt;0.05), respectively, PGF2a with 44.10% and 56.11% (p&gt;0.05), respectively,</w:t>
      </w:r>
    </w:p>
    <w:p w:rsidR="00014BDB" w:rsidRPr="00BA3EA7" w:rsidRDefault="00BA3EA7" w:rsidP="00BA3EA7">
      <w:pPr>
        <w:jc w:val="both"/>
        <w:rPr>
          <w:rFonts w:asciiTheme="majorBidi" w:hAnsiTheme="majorBidi" w:cstheme="majorBidi"/>
          <w:sz w:val="24"/>
          <w:szCs w:val="24"/>
          <w:lang w:val="en-US"/>
        </w:rPr>
      </w:pPr>
      <w:proofErr w:type="gramStart"/>
      <w:r w:rsidRPr="00BA3EA7">
        <w:rPr>
          <w:rFonts w:asciiTheme="majorBidi" w:hAnsiTheme="majorBidi" w:cstheme="majorBidi"/>
          <w:sz w:val="24"/>
          <w:szCs w:val="24"/>
          <w:lang w:val="en-US"/>
        </w:rPr>
        <w:lastRenderedPageBreak/>
        <w:t>and</w:t>
      </w:r>
      <w:proofErr w:type="gramEnd"/>
      <w:r w:rsidRPr="00BA3EA7">
        <w:rPr>
          <w:rFonts w:asciiTheme="majorBidi" w:hAnsiTheme="majorBidi" w:cstheme="majorBidi"/>
          <w:sz w:val="24"/>
          <w:szCs w:val="24"/>
          <w:lang w:val="en-US"/>
        </w:rPr>
        <w:t xml:space="preserve"> Crestar with 4.72% and 65% (p&gt;0.05), respectively. The results suggest that heat synchronization can be an effective approach to cluster reproductive periods, while natural reproductive methods offer a less interventionist alternative but require rigorous management.</w:t>
      </w:r>
    </w:p>
    <w:sectPr w:rsidR="00014BDB" w:rsidRPr="00BA3EA7"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6609E"/>
    <w:rsid w:val="000730EA"/>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16D8B"/>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73AFC"/>
    <w:rsid w:val="00280657"/>
    <w:rsid w:val="00281D91"/>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F01A7"/>
    <w:rsid w:val="002F0D90"/>
    <w:rsid w:val="00302140"/>
    <w:rsid w:val="00307910"/>
    <w:rsid w:val="00311F7D"/>
    <w:rsid w:val="00323605"/>
    <w:rsid w:val="003244AA"/>
    <w:rsid w:val="003319BA"/>
    <w:rsid w:val="0033722C"/>
    <w:rsid w:val="00337BD6"/>
    <w:rsid w:val="00337FD1"/>
    <w:rsid w:val="00342033"/>
    <w:rsid w:val="003461E7"/>
    <w:rsid w:val="00350454"/>
    <w:rsid w:val="0035140D"/>
    <w:rsid w:val="00351424"/>
    <w:rsid w:val="00352056"/>
    <w:rsid w:val="0035797A"/>
    <w:rsid w:val="00362FD9"/>
    <w:rsid w:val="0037112E"/>
    <w:rsid w:val="00375F3F"/>
    <w:rsid w:val="00381355"/>
    <w:rsid w:val="00384898"/>
    <w:rsid w:val="00384E8D"/>
    <w:rsid w:val="00392867"/>
    <w:rsid w:val="003A04C0"/>
    <w:rsid w:val="003A4A2E"/>
    <w:rsid w:val="003A4CB1"/>
    <w:rsid w:val="003B1531"/>
    <w:rsid w:val="003B1590"/>
    <w:rsid w:val="003B1DA7"/>
    <w:rsid w:val="003B2597"/>
    <w:rsid w:val="003B4224"/>
    <w:rsid w:val="003B71E6"/>
    <w:rsid w:val="003C29D0"/>
    <w:rsid w:val="003C5C83"/>
    <w:rsid w:val="003C6236"/>
    <w:rsid w:val="003D4DA6"/>
    <w:rsid w:val="003E5A3D"/>
    <w:rsid w:val="003E65B7"/>
    <w:rsid w:val="003E68E0"/>
    <w:rsid w:val="003F47DA"/>
    <w:rsid w:val="003F5A5A"/>
    <w:rsid w:val="003F5AA1"/>
    <w:rsid w:val="0040232F"/>
    <w:rsid w:val="004026EE"/>
    <w:rsid w:val="00404535"/>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4B6C"/>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6238"/>
    <w:rsid w:val="005C1E40"/>
    <w:rsid w:val="005C6BD8"/>
    <w:rsid w:val="005D3BFE"/>
    <w:rsid w:val="005D4095"/>
    <w:rsid w:val="005D77DB"/>
    <w:rsid w:val="005E77F2"/>
    <w:rsid w:val="005F21A8"/>
    <w:rsid w:val="00601EB1"/>
    <w:rsid w:val="006061A0"/>
    <w:rsid w:val="00606BE7"/>
    <w:rsid w:val="00611627"/>
    <w:rsid w:val="006117D5"/>
    <w:rsid w:val="00611EC7"/>
    <w:rsid w:val="0061220D"/>
    <w:rsid w:val="00626318"/>
    <w:rsid w:val="006342E8"/>
    <w:rsid w:val="00634870"/>
    <w:rsid w:val="00634F42"/>
    <w:rsid w:val="00635E2B"/>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86502"/>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D1CAC"/>
    <w:rsid w:val="007E3F1C"/>
    <w:rsid w:val="007E6255"/>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0F09"/>
    <w:rsid w:val="00956A23"/>
    <w:rsid w:val="0097358C"/>
    <w:rsid w:val="00975AC3"/>
    <w:rsid w:val="00981757"/>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0CD0"/>
    <w:rsid w:val="009D7C09"/>
    <w:rsid w:val="009E0E9D"/>
    <w:rsid w:val="009E31D7"/>
    <w:rsid w:val="009E7FA0"/>
    <w:rsid w:val="009F4626"/>
    <w:rsid w:val="009F7580"/>
    <w:rsid w:val="00A01FAB"/>
    <w:rsid w:val="00A05E8E"/>
    <w:rsid w:val="00A167F3"/>
    <w:rsid w:val="00A202F7"/>
    <w:rsid w:val="00A222F0"/>
    <w:rsid w:val="00A23730"/>
    <w:rsid w:val="00A23F73"/>
    <w:rsid w:val="00A25B83"/>
    <w:rsid w:val="00A26B37"/>
    <w:rsid w:val="00A311F7"/>
    <w:rsid w:val="00A35E32"/>
    <w:rsid w:val="00A424FD"/>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2426"/>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06AF0"/>
    <w:rsid w:val="00B14658"/>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67D13"/>
    <w:rsid w:val="00B70541"/>
    <w:rsid w:val="00B72765"/>
    <w:rsid w:val="00B74DF7"/>
    <w:rsid w:val="00B75892"/>
    <w:rsid w:val="00B814AD"/>
    <w:rsid w:val="00B81B1C"/>
    <w:rsid w:val="00B96C01"/>
    <w:rsid w:val="00BA0198"/>
    <w:rsid w:val="00BA16A5"/>
    <w:rsid w:val="00BA16E8"/>
    <w:rsid w:val="00BA1FDD"/>
    <w:rsid w:val="00BA232D"/>
    <w:rsid w:val="00BA3EA7"/>
    <w:rsid w:val="00BA67A3"/>
    <w:rsid w:val="00BB246D"/>
    <w:rsid w:val="00BB769E"/>
    <w:rsid w:val="00BC249C"/>
    <w:rsid w:val="00BC4C5D"/>
    <w:rsid w:val="00BC6D60"/>
    <w:rsid w:val="00BD6B7F"/>
    <w:rsid w:val="00BE06F8"/>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56EE5"/>
    <w:rsid w:val="00C6014A"/>
    <w:rsid w:val="00C67D36"/>
    <w:rsid w:val="00C71BB7"/>
    <w:rsid w:val="00C81971"/>
    <w:rsid w:val="00C82BBE"/>
    <w:rsid w:val="00C83CFB"/>
    <w:rsid w:val="00C87E3E"/>
    <w:rsid w:val="00C91157"/>
    <w:rsid w:val="00C917BE"/>
    <w:rsid w:val="00C91C37"/>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159C5"/>
    <w:rsid w:val="00D2082B"/>
    <w:rsid w:val="00D2743F"/>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43DB"/>
    <w:rsid w:val="00DF6982"/>
    <w:rsid w:val="00E07663"/>
    <w:rsid w:val="00E13163"/>
    <w:rsid w:val="00E17434"/>
    <w:rsid w:val="00E20875"/>
    <w:rsid w:val="00E20A3A"/>
    <w:rsid w:val="00E24F76"/>
    <w:rsid w:val="00E31C8E"/>
    <w:rsid w:val="00E3698B"/>
    <w:rsid w:val="00E36CD4"/>
    <w:rsid w:val="00E44614"/>
    <w:rsid w:val="00E50CC7"/>
    <w:rsid w:val="00E60A52"/>
    <w:rsid w:val="00E6297C"/>
    <w:rsid w:val="00E64E0B"/>
    <w:rsid w:val="00E6532D"/>
    <w:rsid w:val="00E75B1B"/>
    <w:rsid w:val="00E87CA4"/>
    <w:rsid w:val="00E94EA3"/>
    <w:rsid w:val="00EA1340"/>
    <w:rsid w:val="00EA5655"/>
    <w:rsid w:val="00EA5C55"/>
    <w:rsid w:val="00EA7D26"/>
    <w:rsid w:val="00EB4D40"/>
    <w:rsid w:val="00EC041F"/>
    <w:rsid w:val="00EC118A"/>
    <w:rsid w:val="00EC3615"/>
    <w:rsid w:val="00ED0205"/>
    <w:rsid w:val="00ED4FE6"/>
    <w:rsid w:val="00ED624D"/>
    <w:rsid w:val="00EE413A"/>
    <w:rsid w:val="00EE4527"/>
    <w:rsid w:val="00EE6EA6"/>
    <w:rsid w:val="00EE7CF1"/>
    <w:rsid w:val="00EF1CF8"/>
    <w:rsid w:val="00EF2E0D"/>
    <w:rsid w:val="00EF676F"/>
    <w:rsid w:val="00EF7E50"/>
    <w:rsid w:val="00F0165E"/>
    <w:rsid w:val="00F11341"/>
    <w:rsid w:val="00F145BF"/>
    <w:rsid w:val="00F212C3"/>
    <w:rsid w:val="00F3067B"/>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B56F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2671</TotalTime>
  <Pages>2</Pages>
  <Words>434</Words>
  <Characters>2393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610</cp:revision>
  <dcterms:created xsi:type="dcterms:W3CDTF">2019-12-10T12:38:00Z</dcterms:created>
  <dcterms:modified xsi:type="dcterms:W3CDTF">2023-11-08T09:36:00Z</dcterms:modified>
</cp:coreProperties>
</file>