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0D" w:rsidRDefault="001B3597" w:rsidP="0023332F">
      <w:pPr>
        <w:rPr>
          <w:rFonts w:asciiTheme="majorBidi" w:hAnsiTheme="majorBidi" w:cstheme="majorBidi"/>
          <w:sz w:val="28"/>
          <w:szCs w:val="28"/>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xml:space="preserve"> : </w:t>
      </w:r>
      <w:r w:rsidR="0023332F" w:rsidRPr="0023332F">
        <w:rPr>
          <w:rFonts w:asciiTheme="majorBidi" w:hAnsiTheme="majorBidi" w:cstheme="majorBidi"/>
          <w:sz w:val="28"/>
          <w:szCs w:val="28"/>
        </w:rPr>
        <w:t xml:space="preserve">Etude </w:t>
      </w:r>
      <w:r w:rsidR="002B4475" w:rsidRPr="0023332F">
        <w:rPr>
          <w:rFonts w:asciiTheme="majorBidi" w:hAnsiTheme="majorBidi" w:cstheme="majorBidi"/>
          <w:sz w:val="28"/>
          <w:szCs w:val="28"/>
        </w:rPr>
        <w:t>rétrospective</w:t>
      </w:r>
      <w:r w:rsidR="0023332F" w:rsidRPr="0023332F">
        <w:rPr>
          <w:rFonts w:asciiTheme="majorBidi" w:hAnsiTheme="majorBidi" w:cstheme="majorBidi"/>
          <w:sz w:val="28"/>
          <w:szCs w:val="28"/>
        </w:rPr>
        <w:t xml:space="preserve"> de la cysticercose musculaire ovine comme motif de saisie de 2021 A2023 a l'abattoir d'el Harrach</w:t>
      </w:r>
    </w:p>
    <w:p w:rsidR="0023332F" w:rsidRPr="00A424FD" w:rsidRDefault="0023332F" w:rsidP="0023332F">
      <w:pPr>
        <w:rPr>
          <w:rFonts w:ascii="Arial" w:hAnsi="Arial" w:cs="Arial"/>
          <w:color w:val="000000"/>
          <w:sz w:val="16"/>
          <w:szCs w:val="16"/>
          <w:shd w:val="clear" w:color="auto" w:fill="F6F2EC"/>
        </w:rPr>
      </w:pPr>
    </w:p>
    <w:p w:rsidR="00750F7A" w:rsidRPr="00750F7A" w:rsidRDefault="00750F7A" w:rsidP="00750F7A">
      <w:pPr>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5A61F9" w:rsidRPr="005A61F9" w:rsidRDefault="005A61F9" w:rsidP="005A61F9">
      <w:pPr>
        <w:jc w:val="both"/>
        <w:rPr>
          <w:rFonts w:asciiTheme="majorBidi" w:hAnsiTheme="majorBidi" w:cstheme="majorBidi"/>
          <w:sz w:val="28"/>
          <w:szCs w:val="28"/>
        </w:rPr>
      </w:pPr>
      <w:r w:rsidRPr="005A61F9">
        <w:rPr>
          <w:rFonts w:asciiTheme="majorBidi" w:hAnsiTheme="majorBidi" w:cstheme="majorBidi"/>
          <w:sz w:val="28"/>
          <w:szCs w:val="28"/>
        </w:rPr>
        <w:t xml:space="preserve">La cysticercose musculaire ovine est une parasitose musculaire due à l’infestation d’ovins par des formes larvaires de </w:t>
      </w:r>
      <w:proofErr w:type="spellStart"/>
      <w:r w:rsidRPr="005A61F9">
        <w:rPr>
          <w:rFonts w:asciiTheme="majorBidi" w:hAnsiTheme="majorBidi" w:cstheme="majorBidi"/>
          <w:sz w:val="28"/>
          <w:szCs w:val="28"/>
        </w:rPr>
        <w:t>cysticercus</w:t>
      </w:r>
      <w:proofErr w:type="spellEnd"/>
      <w:r w:rsidRPr="005A61F9">
        <w:rPr>
          <w:rFonts w:asciiTheme="majorBidi" w:hAnsiTheme="majorBidi" w:cstheme="majorBidi"/>
          <w:sz w:val="28"/>
          <w:szCs w:val="28"/>
        </w:rPr>
        <w:t xml:space="preserve"> </w:t>
      </w:r>
      <w:proofErr w:type="spellStart"/>
      <w:r w:rsidRPr="005A61F9">
        <w:rPr>
          <w:rFonts w:asciiTheme="majorBidi" w:hAnsiTheme="majorBidi" w:cstheme="majorBidi"/>
          <w:sz w:val="28"/>
          <w:szCs w:val="28"/>
        </w:rPr>
        <w:t>ovis</w:t>
      </w:r>
      <w:proofErr w:type="spellEnd"/>
      <w:r w:rsidRPr="005A61F9">
        <w:rPr>
          <w:rFonts w:asciiTheme="majorBidi" w:hAnsiTheme="majorBidi" w:cstheme="majorBidi"/>
          <w:sz w:val="28"/>
          <w:szCs w:val="28"/>
        </w:rPr>
        <w:t xml:space="preserve"> et </w:t>
      </w:r>
      <w:proofErr w:type="spellStart"/>
      <w:r w:rsidRPr="005A61F9">
        <w:rPr>
          <w:rFonts w:asciiTheme="majorBidi" w:hAnsiTheme="majorBidi" w:cstheme="majorBidi"/>
          <w:sz w:val="28"/>
          <w:szCs w:val="28"/>
        </w:rPr>
        <w:t>cysticercus</w:t>
      </w:r>
      <w:proofErr w:type="spellEnd"/>
      <w:r w:rsidRPr="005A61F9">
        <w:rPr>
          <w:rFonts w:asciiTheme="majorBidi" w:hAnsiTheme="majorBidi" w:cstheme="majorBidi"/>
          <w:sz w:val="28"/>
          <w:szCs w:val="28"/>
        </w:rPr>
        <w:t xml:space="preserve"> </w:t>
      </w:r>
      <w:proofErr w:type="spellStart"/>
      <w:r w:rsidRPr="005A61F9">
        <w:rPr>
          <w:rFonts w:asciiTheme="majorBidi" w:hAnsiTheme="majorBidi" w:cstheme="majorBidi"/>
          <w:sz w:val="28"/>
          <w:szCs w:val="28"/>
        </w:rPr>
        <w:t>cellulosae</w:t>
      </w:r>
      <w:proofErr w:type="spellEnd"/>
      <w:r w:rsidRPr="005A61F9">
        <w:rPr>
          <w:rFonts w:asciiTheme="majorBidi" w:hAnsiTheme="majorBidi" w:cstheme="majorBidi"/>
          <w:sz w:val="28"/>
          <w:szCs w:val="28"/>
        </w:rPr>
        <w:t xml:space="preserve">, leur forme adulte est respectivement Tænia </w:t>
      </w:r>
      <w:proofErr w:type="spellStart"/>
      <w:r w:rsidRPr="005A61F9">
        <w:rPr>
          <w:rFonts w:asciiTheme="majorBidi" w:hAnsiTheme="majorBidi" w:cstheme="majorBidi"/>
          <w:sz w:val="28"/>
          <w:szCs w:val="28"/>
        </w:rPr>
        <w:t>ovis</w:t>
      </w:r>
      <w:proofErr w:type="spellEnd"/>
      <w:r w:rsidRPr="005A61F9">
        <w:rPr>
          <w:rFonts w:asciiTheme="majorBidi" w:hAnsiTheme="majorBidi" w:cstheme="majorBidi"/>
          <w:sz w:val="28"/>
          <w:szCs w:val="28"/>
        </w:rPr>
        <w:t xml:space="preserve">, Tænia </w:t>
      </w:r>
      <w:proofErr w:type="spellStart"/>
      <w:r w:rsidRPr="005A61F9">
        <w:rPr>
          <w:rFonts w:asciiTheme="majorBidi" w:hAnsiTheme="majorBidi" w:cstheme="majorBidi"/>
          <w:sz w:val="28"/>
          <w:szCs w:val="28"/>
        </w:rPr>
        <w:t>solium</w:t>
      </w:r>
      <w:proofErr w:type="spellEnd"/>
      <w:r w:rsidRPr="005A61F9">
        <w:rPr>
          <w:rFonts w:asciiTheme="majorBidi" w:hAnsiTheme="majorBidi" w:cstheme="majorBidi"/>
          <w:sz w:val="28"/>
          <w:szCs w:val="28"/>
        </w:rPr>
        <w:t xml:space="preserve"> chez les hôtes définitifs tels que l’homme, chien et le porc.</w:t>
      </w:r>
    </w:p>
    <w:p w:rsidR="005A61F9" w:rsidRPr="005A61F9" w:rsidRDefault="005A61F9" w:rsidP="005A61F9">
      <w:pPr>
        <w:jc w:val="both"/>
        <w:rPr>
          <w:rFonts w:asciiTheme="majorBidi" w:hAnsiTheme="majorBidi" w:cstheme="majorBidi"/>
          <w:sz w:val="28"/>
          <w:szCs w:val="28"/>
        </w:rPr>
      </w:pPr>
      <w:r w:rsidRPr="005A61F9">
        <w:rPr>
          <w:rFonts w:asciiTheme="majorBidi" w:hAnsiTheme="majorBidi" w:cstheme="majorBidi"/>
          <w:sz w:val="28"/>
          <w:szCs w:val="28"/>
        </w:rPr>
        <w:t xml:space="preserve">Notre objectif était de rechercher la cysticercose musculaire ovine au niveau de l’abattoir d’El Harrach en Algérie, dans but de calculer sa prévalence par rapport aux autres motifs de saisies. Notre étude a été menée sur une période de trois saisons, l’automne, l’hiver et le printemps 2021/2022. Sur un total de 394 motifs de saisies  29 cas étaient </w:t>
      </w:r>
      <w:proofErr w:type="gramStart"/>
      <w:r w:rsidRPr="005A61F9">
        <w:rPr>
          <w:rFonts w:asciiTheme="majorBidi" w:hAnsiTheme="majorBidi" w:cstheme="majorBidi"/>
          <w:sz w:val="28"/>
          <w:szCs w:val="28"/>
        </w:rPr>
        <w:t>infestés(</w:t>
      </w:r>
      <w:proofErr w:type="gramEnd"/>
      <w:r w:rsidRPr="005A61F9">
        <w:rPr>
          <w:rFonts w:asciiTheme="majorBidi" w:hAnsiTheme="majorBidi" w:cstheme="majorBidi"/>
          <w:sz w:val="28"/>
          <w:szCs w:val="28"/>
        </w:rPr>
        <w:t xml:space="preserve">7,36%), le cœur représentait l’organe le plus saisi (86%) Les résultats montrent que les taux élevé de la cysticercose ont été enregistrés  au </w:t>
      </w:r>
      <w:proofErr w:type="gramStart"/>
      <w:r w:rsidRPr="005A61F9">
        <w:rPr>
          <w:rFonts w:asciiTheme="majorBidi" w:hAnsiTheme="majorBidi" w:cstheme="majorBidi"/>
          <w:sz w:val="28"/>
          <w:szCs w:val="28"/>
        </w:rPr>
        <w:t>printemps(</w:t>
      </w:r>
      <w:proofErr w:type="gramEnd"/>
      <w:r w:rsidRPr="005A61F9">
        <w:rPr>
          <w:rFonts w:asciiTheme="majorBidi" w:hAnsiTheme="majorBidi" w:cstheme="majorBidi"/>
          <w:sz w:val="28"/>
          <w:szCs w:val="28"/>
        </w:rPr>
        <w:t xml:space="preserve">8%) Pour les deux années étudiés 2021/2022 et 2022/2023 nous avons enregistré des taux plus élevés au printemps avec des taux respectifs de </w:t>
      </w:r>
      <w:proofErr w:type="gramStart"/>
      <w:r w:rsidRPr="005A61F9">
        <w:rPr>
          <w:rFonts w:asciiTheme="majorBidi" w:hAnsiTheme="majorBidi" w:cstheme="majorBidi"/>
          <w:sz w:val="28"/>
          <w:szCs w:val="28"/>
        </w:rPr>
        <w:t>:8</w:t>
      </w:r>
      <w:proofErr w:type="gramEnd"/>
      <w:r w:rsidRPr="005A61F9">
        <w:rPr>
          <w:rFonts w:asciiTheme="majorBidi" w:hAnsiTheme="majorBidi" w:cstheme="majorBidi"/>
          <w:sz w:val="28"/>
          <w:szCs w:val="28"/>
        </w:rPr>
        <w:t>%, et 16,52% ,ces résultats peuvent être expliqués par le fait que la stabulation extensive expose les animaux aux différentes parasitoses. Le myocarde reste l’organe le plus saisi durant les deux années sans doute suite à l’son accessibilité.</w:t>
      </w:r>
    </w:p>
    <w:p w:rsidR="005A61F9" w:rsidRPr="005A61F9" w:rsidRDefault="005A61F9" w:rsidP="005A61F9">
      <w:pPr>
        <w:jc w:val="both"/>
        <w:rPr>
          <w:rFonts w:asciiTheme="majorBidi" w:hAnsiTheme="majorBidi" w:cstheme="majorBidi"/>
          <w:sz w:val="28"/>
          <w:szCs w:val="28"/>
        </w:rPr>
      </w:pPr>
      <w:r w:rsidRPr="005A61F9">
        <w:rPr>
          <w:rFonts w:asciiTheme="majorBidi" w:hAnsiTheme="majorBidi" w:cstheme="majorBidi"/>
          <w:sz w:val="28"/>
          <w:szCs w:val="28"/>
        </w:rPr>
        <w:t>L’inspection vétérinaire représente un maillon très important dans l’éradication de cette parasitose.</w:t>
      </w:r>
    </w:p>
    <w:p w:rsidR="005A61F9" w:rsidRPr="005A61F9" w:rsidRDefault="005A61F9" w:rsidP="005A61F9">
      <w:pPr>
        <w:jc w:val="both"/>
        <w:rPr>
          <w:rFonts w:asciiTheme="majorBidi" w:hAnsiTheme="majorBidi" w:cstheme="majorBidi"/>
          <w:b/>
          <w:bCs/>
          <w:sz w:val="24"/>
          <w:szCs w:val="24"/>
          <w:u w:val="single"/>
          <w:lang w:val="en-US"/>
        </w:rPr>
      </w:pPr>
      <w:r w:rsidRPr="005A61F9">
        <w:rPr>
          <w:rFonts w:asciiTheme="majorBidi" w:hAnsiTheme="majorBidi" w:cstheme="majorBidi"/>
          <w:b/>
          <w:bCs/>
          <w:sz w:val="24"/>
          <w:szCs w:val="24"/>
          <w:u w:val="single"/>
          <w:lang w:val="en-US"/>
        </w:rPr>
        <w:t>ABSTRACT</w:t>
      </w:r>
    </w:p>
    <w:p w:rsidR="005A61F9" w:rsidRPr="005A61F9" w:rsidRDefault="005A61F9" w:rsidP="005A61F9">
      <w:pPr>
        <w:jc w:val="both"/>
        <w:rPr>
          <w:rFonts w:asciiTheme="majorBidi" w:hAnsiTheme="majorBidi" w:cstheme="majorBidi"/>
          <w:sz w:val="28"/>
          <w:szCs w:val="28"/>
          <w:lang w:val="en-US"/>
        </w:rPr>
      </w:pPr>
      <w:r w:rsidRPr="005A61F9">
        <w:rPr>
          <w:rFonts w:asciiTheme="majorBidi" w:hAnsiTheme="majorBidi" w:cstheme="majorBidi"/>
          <w:sz w:val="28"/>
          <w:szCs w:val="28"/>
          <w:lang w:val="en-US"/>
        </w:rPr>
        <w:t xml:space="preserve">Ovine muscular </w:t>
      </w:r>
      <w:proofErr w:type="spellStart"/>
      <w:r w:rsidRPr="005A61F9">
        <w:rPr>
          <w:rFonts w:asciiTheme="majorBidi" w:hAnsiTheme="majorBidi" w:cstheme="majorBidi"/>
          <w:sz w:val="28"/>
          <w:szCs w:val="28"/>
          <w:lang w:val="en-US"/>
        </w:rPr>
        <w:t>cysticercosis</w:t>
      </w:r>
      <w:proofErr w:type="spellEnd"/>
      <w:r w:rsidRPr="005A61F9">
        <w:rPr>
          <w:rFonts w:asciiTheme="majorBidi" w:hAnsiTheme="majorBidi" w:cstheme="majorBidi"/>
          <w:sz w:val="28"/>
          <w:szCs w:val="28"/>
          <w:lang w:val="en-US"/>
        </w:rPr>
        <w:t xml:space="preserve"> is a muscular </w:t>
      </w:r>
      <w:proofErr w:type="spellStart"/>
      <w:r w:rsidRPr="005A61F9">
        <w:rPr>
          <w:rFonts w:asciiTheme="majorBidi" w:hAnsiTheme="majorBidi" w:cstheme="majorBidi"/>
          <w:sz w:val="28"/>
          <w:szCs w:val="28"/>
          <w:lang w:val="en-US"/>
        </w:rPr>
        <w:t>parasitosis</w:t>
      </w:r>
      <w:proofErr w:type="spellEnd"/>
      <w:r w:rsidRPr="005A61F9">
        <w:rPr>
          <w:rFonts w:asciiTheme="majorBidi" w:hAnsiTheme="majorBidi" w:cstheme="majorBidi"/>
          <w:sz w:val="28"/>
          <w:szCs w:val="28"/>
          <w:lang w:val="en-US"/>
        </w:rPr>
        <w:t xml:space="preserve"> due to the infestation of sheep by larval forms of </w:t>
      </w:r>
      <w:proofErr w:type="spellStart"/>
      <w:r w:rsidRPr="005A61F9">
        <w:rPr>
          <w:rFonts w:asciiTheme="majorBidi" w:hAnsiTheme="majorBidi" w:cstheme="majorBidi"/>
          <w:sz w:val="28"/>
          <w:szCs w:val="28"/>
          <w:lang w:val="en-US"/>
        </w:rPr>
        <w:t>cysticercus</w:t>
      </w:r>
      <w:proofErr w:type="spellEnd"/>
      <w:r w:rsidRPr="005A61F9">
        <w:rPr>
          <w:rFonts w:asciiTheme="majorBidi" w:hAnsiTheme="majorBidi" w:cstheme="majorBidi"/>
          <w:sz w:val="28"/>
          <w:szCs w:val="28"/>
          <w:lang w:val="en-US"/>
        </w:rPr>
        <w:t xml:space="preserve"> </w:t>
      </w:r>
      <w:proofErr w:type="spellStart"/>
      <w:r w:rsidRPr="005A61F9">
        <w:rPr>
          <w:rFonts w:asciiTheme="majorBidi" w:hAnsiTheme="majorBidi" w:cstheme="majorBidi"/>
          <w:sz w:val="28"/>
          <w:szCs w:val="28"/>
          <w:lang w:val="en-US"/>
        </w:rPr>
        <w:t>ovis</w:t>
      </w:r>
      <w:proofErr w:type="spellEnd"/>
      <w:r w:rsidRPr="005A61F9">
        <w:rPr>
          <w:rFonts w:asciiTheme="majorBidi" w:hAnsiTheme="majorBidi" w:cstheme="majorBidi"/>
          <w:sz w:val="28"/>
          <w:szCs w:val="28"/>
          <w:lang w:val="en-US"/>
        </w:rPr>
        <w:t xml:space="preserve"> and </w:t>
      </w:r>
      <w:proofErr w:type="spellStart"/>
      <w:r w:rsidRPr="005A61F9">
        <w:rPr>
          <w:rFonts w:asciiTheme="majorBidi" w:hAnsiTheme="majorBidi" w:cstheme="majorBidi"/>
          <w:sz w:val="28"/>
          <w:szCs w:val="28"/>
          <w:lang w:val="en-US"/>
        </w:rPr>
        <w:t>cysticercus</w:t>
      </w:r>
      <w:proofErr w:type="spellEnd"/>
      <w:r w:rsidRPr="005A61F9">
        <w:rPr>
          <w:rFonts w:asciiTheme="majorBidi" w:hAnsiTheme="majorBidi" w:cstheme="majorBidi"/>
          <w:sz w:val="28"/>
          <w:szCs w:val="28"/>
          <w:lang w:val="en-US"/>
        </w:rPr>
        <w:t xml:space="preserve"> </w:t>
      </w:r>
      <w:proofErr w:type="spellStart"/>
      <w:r w:rsidRPr="005A61F9">
        <w:rPr>
          <w:rFonts w:asciiTheme="majorBidi" w:hAnsiTheme="majorBidi" w:cstheme="majorBidi"/>
          <w:sz w:val="28"/>
          <w:szCs w:val="28"/>
          <w:lang w:val="en-US"/>
        </w:rPr>
        <w:t>cellulosae</w:t>
      </w:r>
      <w:proofErr w:type="spellEnd"/>
      <w:r w:rsidRPr="005A61F9">
        <w:rPr>
          <w:rFonts w:asciiTheme="majorBidi" w:hAnsiTheme="majorBidi" w:cstheme="majorBidi"/>
          <w:sz w:val="28"/>
          <w:szCs w:val="28"/>
          <w:lang w:val="en-US"/>
        </w:rPr>
        <w:t xml:space="preserve">, their adult form is respectively </w:t>
      </w:r>
      <w:proofErr w:type="spellStart"/>
      <w:r w:rsidRPr="005A61F9">
        <w:rPr>
          <w:rFonts w:asciiTheme="majorBidi" w:hAnsiTheme="majorBidi" w:cstheme="majorBidi"/>
          <w:sz w:val="28"/>
          <w:szCs w:val="28"/>
          <w:lang w:val="en-US"/>
        </w:rPr>
        <w:t>Tænia</w:t>
      </w:r>
      <w:proofErr w:type="spellEnd"/>
      <w:r w:rsidRPr="005A61F9">
        <w:rPr>
          <w:rFonts w:asciiTheme="majorBidi" w:hAnsiTheme="majorBidi" w:cstheme="majorBidi"/>
          <w:sz w:val="28"/>
          <w:szCs w:val="28"/>
          <w:lang w:val="en-US"/>
        </w:rPr>
        <w:t xml:space="preserve"> </w:t>
      </w:r>
      <w:proofErr w:type="spellStart"/>
      <w:r w:rsidRPr="005A61F9">
        <w:rPr>
          <w:rFonts w:asciiTheme="majorBidi" w:hAnsiTheme="majorBidi" w:cstheme="majorBidi"/>
          <w:sz w:val="28"/>
          <w:szCs w:val="28"/>
          <w:lang w:val="en-US"/>
        </w:rPr>
        <w:t>ovis</w:t>
      </w:r>
      <w:proofErr w:type="spellEnd"/>
      <w:r w:rsidRPr="005A61F9">
        <w:rPr>
          <w:rFonts w:asciiTheme="majorBidi" w:hAnsiTheme="majorBidi" w:cstheme="majorBidi"/>
          <w:sz w:val="28"/>
          <w:szCs w:val="28"/>
          <w:lang w:val="en-US"/>
        </w:rPr>
        <w:t xml:space="preserve">, </w:t>
      </w:r>
      <w:proofErr w:type="spellStart"/>
      <w:r w:rsidRPr="005A61F9">
        <w:rPr>
          <w:rFonts w:asciiTheme="majorBidi" w:hAnsiTheme="majorBidi" w:cstheme="majorBidi"/>
          <w:sz w:val="28"/>
          <w:szCs w:val="28"/>
          <w:lang w:val="en-US"/>
        </w:rPr>
        <w:t>Tænia</w:t>
      </w:r>
      <w:proofErr w:type="spellEnd"/>
      <w:r w:rsidRPr="005A61F9">
        <w:rPr>
          <w:rFonts w:asciiTheme="majorBidi" w:hAnsiTheme="majorBidi" w:cstheme="majorBidi"/>
          <w:sz w:val="28"/>
          <w:szCs w:val="28"/>
          <w:lang w:val="en-US"/>
        </w:rPr>
        <w:t xml:space="preserve"> </w:t>
      </w:r>
      <w:proofErr w:type="spellStart"/>
      <w:r w:rsidRPr="005A61F9">
        <w:rPr>
          <w:rFonts w:asciiTheme="majorBidi" w:hAnsiTheme="majorBidi" w:cstheme="majorBidi"/>
          <w:sz w:val="28"/>
          <w:szCs w:val="28"/>
          <w:lang w:val="en-US"/>
        </w:rPr>
        <w:t>solium</w:t>
      </w:r>
      <w:proofErr w:type="spellEnd"/>
      <w:r w:rsidRPr="005A61F9">
        <w:rPr>
          <w:rFonts w:asciiTheme="majorBidi" w:hAnsiTheme="majorBidi" w:cstheme="majorBidi"/>
          <w:sz w:val="28"/>
          <w:szCs w:val="28"/>
          <w:lang w:val="en-US"/>
        </w:rPr>
        <w:t xml:space="preserve"> in definitive hosts such as humans, dog and pig.</w:t>
      </w:r>
    </w:p>
    <w:p w:rsidR="005A61F9" w:rsidRPr="005A61F9" w:rsidRDefault="005A61F9" w:rsidP="005A61F9">
      <w:pPr>
        <w:jc w:val="both"/>
        <w:rPr>
          <w:rFonts w:asciiTheme="majorBidi" w:hAnsiTheme="majorBidi" w:cstheme="majorBidi"/>
          <w:sz w:val="28"/>
          <w:szCs w:val="28"/>
          <w:lang w:val="en-US"/>
        </w:rPr>
      </w:pPr>
      <w:r w:rsidRPr="005A61F9">
        <w:rPr>
          <w:rFonts w:asciiTheme="majorBidi" w:hAnsiTheme="majorBidi" w:cstheme="majorBidi"/>
          <w:sz w:val="28"/>
          <w:szCs w:val="28"/>
          <w:lang w:val="en-US"/>
        </w:rPr>
        <w:t xml:space="preserve">Our objective is to contribute to the research of ovine muscular </w:t>
      </w:r>
      <w:proofErr w:type="spellStart"/>
      <w:r w:rsidRPr="005A61F9">
        <w:rPr>
          <w:rFonts w:asciiTheme="majorBidi" w:hAnsiTheme="majorBidi" w:cstheme="majorBidi"/>
          <w:sz w:val="28"/>
          <w:szCs w:val="28"/>
          <w:lang w:val="en-US"/>
        </w:rPr>
        <w:t>cysticercosis</w:t>
      </w:r>
      <w:proofErr w:type="spellEnd"/>
      <w:r w:rsidRPr="005A61F9">
        <w:rPr>
          <w:rFonts w:asciiTheme="majorBidi" w:hAnsiTheme="majorBidi" w:cstheme="majorBidi"/>
          <w:sz w:val="28"/>
          <w:szCs w:val="28"/>
          <w:lang w:val="en-US"/>
        </w:rPr>
        <w:t xml:space="preserve"> at the slaughterhouse of El </w:t>
      </w:r>
      <w:proofErr w:type="spellStart"/>
      <w:r w:rsidRPr="005A61F9">
        <w:rPr>
          <w:rFonts w:asciiTheme="majorBidi" w:hAnsiTheme="majorBidi" w:cstheme="majorBidi"/>
          <w:sz w:val="28"/>
          <w:szCs w:val="28"/>
          <w:lang w:val="en-US"/>
        </w:rPr>
        <w:t>Harrach</w:t>
      </w:r>
      <w:proofErr w:type="spellEnd"/>
      <w:r w:rsidRPr="005A61F9">
        <w:rPr>
          <w:rFonts w:asciiTheme="majorBidi" w:hAnsiTheme="majorBidi" w:cstheme="majorBidi"/>
          <w:sz w:val="28"/>
          <w:szCs w:val="28"/>
          <w:lang w:val="en-US"/>
        </w:rPr>
        <w:t xml:space="preserve"> at Algiers in order to calculate its prevalence compared to other </w:t>
      </w:r>
      <w:proofErr w:type="spellStart"/>
      <w:r w:rsidRPr="005A61F9">
        <w:rPr>
          <w:rFonts w:asciiTheme="majorBidi" w:hAnsiTheme="majorBidi" w:cstheme="majorBidi"/>
          <w:sz w:val="28"/>
          <w:szCs w:val="28"/>
          <w:lang w:val="en-US"/>
        </w:rPr>
        <w:t>parasitosis</w:t>
      </w:r>
      <w:proofErr w:type="spellEnd"/>
      <w:r w:rsidRPr="005A61F9">
        <w:rPr>
          <w:rFonts w:asciiTheme="majorBidi" w:hAnsiTheme="majorBidi" w:cstheme="majorBidi"/>
          <w:sz w:val="28"/>
          <w:szCs w:val="28"/>
          <w:lang w:val="en-US"/>
        </w:rPr>
        <w:t xml:space="preserve">. Our study concerned 363 types of </w:t>
      </w:r>
      <w:proofErr w:type="spellStart"/>
      <w:r w:rsidRPr="005A61F9">
        <w:rPr>
          <w:rFonts w:asciiTheme="majorBidi" w:hAnsiTheme="majorBidi" w:cstheme="majorBidi"/>
          <w:sz w:val="28"/>
          <w:szCs w:val="28"/>
          <w:lang w:val="en-US"/>
        </w:rPr>
        <w:t>parasitosis</w:t>
      </w:r>
      <w:proofErr w:type="spellEnd"/>
      <w:r w:rsidRPr="005A61F9">
        <w:rPr>
          <w:rFonts w:asciiTheme="majorBidi" w:hAnsiTheme="majorBidi" w:cstheme="majorBidi"/>
          <w:sz w:val="28"/>
          <w:szCs w:val="28"/>
          <w:lang w:val="en-US"/>
        </w:rPr>
        <w:t xml:space="preserve">, including a 29 infestation with a prevalence of (7, 36%), the myocardium was affected (92, 5%), the carcass infestation (7, 5%).The results show that the high rates of </w:t>
      </w:r>
      <w:proofErr w:type="spellStart"/>
      <w:r w:rsidRPr="005A61F9">
        <w:rPr>
          <w:rFonts w:asciiTheme="majorBidi" w:hAnsiTheme="majorBidi" w:cstheme="majorBidi"/>
          <w:sz w:val="28"/>
          <w:szCs w:val="28"/>
          <w:lang w:val="en-US"/>
        </w:rPr>
        <w:t>cysticercosis</w:t>
      </w:r>
      <w:proofErr w:type="spellEnd"/>
      <w:r w:rsidRPr="005A61F9">
        <w:rPr>
          <w:rFonts w:asciiTheme="majorBidi" w:hAnsiTheme="majorBidi" w:cstheme="majorBidi"/>
          <w:sz w:val="28"/>
          <w:szCs w:val="28"/>
          <w:lang w:val="en-US"/>
        </w:rPr>
        <w:t xml:space="preserve"> were recorded during spring (8%) followed by autumn (7.25%) and finally winter (6.66%). For the two years studied, we still have high </w:t>
      </w:r>
      <w:r w:rsidRPr="005A61F9">
        <w:rPr>
          <w:rFonts w:asciiTheme="majorBidi" w:hAnsiTheme="majorBidi" w:cstheme="majorBidi"/>
          <w:sz w:val="28"/>
          <w:szCs w:val="28"/>
          <w:lang w:val="en-US"/>
        </w:rPr>
        <w:lastRenderedPageBreak/>
        <w:t xml:space="preserve">rates of </w:t>
      </w:r>
      <w:proofErr w:type="spellStart"/>
      <w:r w:rsidRPr="005A61F9">
        <w:rPr>
          <w:rFonts w:asciiTheme="majorBidi" w:hAnsiTheme="majorBidi" w:cstheme="majorBidi"/>
          <w:sz w:val="28"/>
          <w:szCs w:val="28"/>
          <w:lang w:val="en-US"/>
        </w:rPr>
        <w:t>cysticercosis</w:t>
      </w:r>
      <w:proofErr w:type="spellEnd"/>
      <w:r w:rsidRPr="005A61F9">
        <w:rPr>
          <w:rFonts w:asciiTheme="majorBidi" w:hAnsiTheme="majorBidi" w:cstheme="majorBidi"/>
          <w:sz w:val="28"/>
          <w:szCs w:val="28"/>
          <w:lang w:val="en-US"/>
        </w:rPr>
        <w:t xml:space="preserve"> in the spring of 2021/2022 respectively (8%), and (16.52%) in 2022/2022.  These results can be explained by the fact that the extensive housing exposes the animals to the various </w:t>
      </w:r>
      <w:proofErr w:type="spellStart"/>
      <w:r w:rsidRPr="005A61F9">
        <w:rPr>
          <w:rFonts w:asciiTheme="majorBidi" w:hAnsiTheme="majorBidi" w:cstheme="majorBidi"/>
          <w:sz w:val="28"/>
          <w:szCs w:val="28"/>
          <w:lang w:val="en-US"/>
        </w:rPr>
        <w:t>parasitoses</w:t>
      </w:r>
      <w:proofErr w:type="spellEnd"/>
      <w:r w:rsidRPr="005A61F9">
        <w:rPr>
          <w:rFonts w:asciiTheme="majorBidi" w:hAnsiTheme="majorBidi" w:cstheme="majorBidi"/>
          <w:sz w:val="28"/>
          <w:szCs w:val="28"/>
          <w:lang w:val="en-US"/>
        </w:rPr>
        <w:t>. As well as for the two years we always have the myocardium (86%), (92.5%) which is the most affected, knowing that there is an insufficiency during the inspection of the places of predilection especially the esophagus.</w:t>
      </w:r>
    </w:p>
    <w:p w:rsidR="00A641C9" w:rsidRPr="005A61F9" w:rsidRDefault="00A641C9" w:rsidP="005A61F9">
      <w:pPr>
        <w:jc w:val="both"/>
        <w:rPr>
          <w:rFonts w:asciiTheme="majorBidi" w:hAnsiTheme="majorBidi" w:cstheme="majorBidi"/>
          <w:sz w:val="28"/>
          <w:szCs w:val="28"/>
          <w:lang w:val="en-US"/>
        </w:rPr>
      </w:pPr>
    </w:p>
    <w:sectPr w:rsidR="00A641C9" w:rsidRPr="005A61F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2FE1"/>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332F"/>
    <w:rsid w:val="00237A83"/>
    <w:rsid w:val="00244170"/>
    <w:rsid w:val="00245A88"/>
    <w:rsid w:val="002468DF"/>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B044C"/>
    <w:rsid w:val="002B176B"/>
    <w:rsid w:val="002B18A5"/>
    <w:rsid w:val="002B1E4A"/>
    <w:rsid w:val="002B2CC4"/>
    <w:rsid w:val="002B4475"/>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231E"/>
    <w:rsid w:val="003D4DA6"/>
    <w:rsid w:val="003E5A3D"/>
    <w:rsid w:val="003E63EC"/>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1BC1"/>
    <w:rsid w:val="00497235"/>
    <w:rsid w:val="004A12AD"/>
    <w:rsid w:val="004A3753"/>
    <w:rsid w:val="004A48A4"/>
    <w:rsid w:val="004A602E"/>
    <w:rsid w:val="004B4B16"/>
    <w:rsid w:val="004B4B6C"/>
    <w:rsid w:val="004B6ADF"/>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2672"/>
    <w:rsid w:val="006F4AED"/>
    <w:rsid w:val="006F754C"/>
    <w:rsid w:val="007045A9"/>
    <w:rsid w:val="00705075"/>
    <w:rsid w:val="00707C1C"/>
    <w:rsid w:val="007139BC"/>
    <w:rsid w:val="00733CB7"/>
    <w:rsid w:val="007364C3"/>
    <w:rsid w:val="00736AB3"/>
    <w:rsid w:val="00746CC0"/>
    <w:rsid w:val="00750F7A"/>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B7572"/>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6B47"/>
    <w:rsid w:val="008356D3"/>
    <w:rsid w:val="008369C6"/>
    <w:rsid w:val="00841845"/>
    <w:rsid w:val="00846BDF"/>
    <w:rsid w:val="0084721F"/>
    <w:rsid w:val="00850722"/>
    <w:rsid w:val="008574A7"/>
    <w:rsid w:val="008612FC"/>
    <w:rsid w:val="00861801"/>
    <w:rsid w:val="00863BB8"/>
    <w:rsid w:val="00866EDD"/>
    <w:rsid w:val="008712BE"/>
    <w:rsid w:val="008738BE"/>
    <w:rsid w:val="008757BF"/>
    <w:rsid w:val="00880C7B"/>
    <w:rsid w:val="00887AF8"/>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18F2"/>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01A0"/>
    <w:rsid w:val="00A01FAB"/>
    <w:rsid w:val="00A05E8E"/>
    <w:rsid w:val="00A167F3"/>
    <w:rsid w:val="00A202F7"/>
    <w:rsid w:val="00A222F0"/>
    <w:rsid w:val="00A23730"/>
    <w:rsid w:val="00A23F73"/>
    <w:rsid w:val="00A25B83"/>
    <w:rsid w:val="00A26B37"/>
    <w:rsid w:val="00A311F7"/>
    <w:rsid w:val="00A31C26"/>
    <w:rsid w:val="00A35E32"/>
    <w:rsid w:val="00A424FD"/>
    <w:rsid w:val="00A42AFB"/>
    <w:rsid w:val="00A43E60"/>
    <w:rsid w:val="00A45106"/>
    <w:rsid w:val="00A4691D"/>
    <w:rsid w:val="00A52E93"/>
    <w:rsid w:val="00A540D7"/>
    <w:rsid w:val="00A567C9"/>
    <w:rsid w:val="00A612D3"/>
    <w:rsid w:val="00A617EF"/>
    <w:rsid w:val="00A62E24"/>
    <w:rsid w:val="00A641C9"/>
    <w:rsid w:val="00A64690"/>
    <w:rsid w:val="00A659C8"/>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67B2"/>
    <w:rsid w:val="00B27665"/>
    <w:rsid w:val="00B27B62"/>
    <w:rsid w:val="00B34E17"/>
    <w:rsid w:val="00B3517F"/>
    <w:rsid w:val="00B35F0D"/>
    <w:rsid w:val="00B4043C"/>
    <w:rsid w:val="00B40D5D"/>
    <w:rsid w:val="00B42C4D"/>
    <w:rsid w:val="00B436EF"/>
    <w:rsid w:val="00B47B91"/>
    <w:rsid w:val="00B545E5"/>
    <w:rsid w:val="00B56FC3"/>
    <w:rsid w:val="00B5716C"/>
    <w:rsid w:val="00B579A5"/>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209B"/>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27A"/>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A051F"/>
    <w:rsid w:val="00DA22C7"/>
    <w:rsid w:val="00DA6549"/>
    <w:rsid w:val="00DB7B7A"/>
    <w:rsid w:val="00DB7F4C"/>
    <w:rsid w:val="00DC2038"/>
    <w:rsid w:val="00DC2389"/>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661D"/>
    <w:rsid w:val="00E87CA4"/>
    <w:rsid w:val="00E91914"/>
    <w:rsid w:val="00E94A07"/>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6B6"/>
    <w:rsid w:val="00EF7E50"/>
    <w:rsid w:val="00F0165E"/>
    <w:rsid w:val="00F11341"/>
    <w:rsid w:val="00F145BF"/>
    <w:rsid w:val="00F212C3"/>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2702</TotalTime>
  <Pages>2</Pages>
  <Words>416</Words>
  <Characters>2293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655</cp:revision>
  <dcterms:created xsi:type="dcterms:W3CDTF">2019-12-10T12:38:00Z</dcterms:created>
  <dcterms:modified xsi:type="dcterms:W3CDTF">2023-12-03T14:02:00Z</dcterms:modified>
</cp:coreProperties>
</file>