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D33" w:rsidRPr="00825D33" w:rsidRDefault="001B3597" w:rsidP="00825D33">
      <w:pPr>
        <w:rPr>
          <w:rFonts w:ascii="Times New Roman" w:eastAsia="Times New Roman" w:hAnsi="Times New Roman" w:cs="Times New Roman"/>
          <w:sz w:val="24"/>
          <w:szCs w:val="24"/>
          <w:lang w:eastAsia="fr-FR"/>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825D33" w:rsidRPr="00825D33">
        <w:rPr>
          <w:rFonts w:ascii="Times New Roman" w:eastAsia="Times New Roman" w:hAnsi="Times New Roman" w:cs="Times New Roman"/>
          <w:b/>
          <w:bCs/>
          <w:color w:val="000000"/>
          <w:sz w:val="24"/>
          <w:szCs w:val="24"/>
          <w:lang w:eastAsia="fr-FR"/>
        </w:rPr>
        <w:t xml:space="preserve">Richesse et diversité faunistique qui entoure les ruches Dans la région de </w:t>
      </w:r>
      <w:proofErr w:type="spellStart"/>
      <w:r w:rsidR="00825D33" w:rsidRPr="00825D33">
        <w:rPr>
          <w:rFonts w:ascii="Times New Roman" w:eastAsia="Times New Roman" w:hAnsi="Times New Roman" w:cs="Times New Roman"/>
          <w:b/>
          <w:bCs/>
          <w:color w:val="000000"/>
          <w:sz w:val="24"/>
          <w:szCs w:val="24"/>
          <w:lang w:eastAsia="fr-FR"/>
        </w:rPr>
        <w:t>Kadiria</w:t>
      </w:r>
      <w:proofErr w:type="spellEnd"/>
      <w:r w:rsidR="00825D33" w:rsidRPr="00825D33">
        <w:rPr>
          <w:rFonts w:ascii="Times New Roman" w:eastAsia="Times New Roman" w:hAnsi="Times New Roman" w:cs="Times New Roman"/>
          <w:b/>
          <w:bCs/>
          <w:color w:val="000000"/>
          <w:sz w:val="24"/>
          <w:szCs w:val="24"/>
          <w:lang w:eastAsia="fr-FR"/>
        </w:rPr>
        <w:t xml:space="preserve"> (</w:t>
      </w:r>
      <w:proofErr w:type="spellStart"/>
      <w:r w:rsidR="00825D33" w:rsidRPr="00825D33">
        <w:rPr>
          <w:rFonts w:ascii="Times New Roman" w:eastAsia="Times New Roman" w:hAnsi="Times New Roman" w:cs="Times New Roman"/>
          <w:b/>
          <w:bCs/>
          <w:color w:val="000000"/>
          <w:sz w:val="24"/>
          <w:szCs w:val="24"/>
          <w:lang w:eastAsia="fr-FR"/>
        </w:rPr>
        <w:t>Bouira</w:t>
      </w:r>
      <w:proofErr w:type="spellEnd"/>
      <w:r w:rsidR="00825D33" w:rsidRPr="00825D33">
        <w:rPr>
          <w:rFonts w:ascii="Times New Roman" w:eastAsia="Times New Roman" w:hAnsi="Times New Roman" w:cs="Times New Roman"/>
          <w:b/>
          <w:bCs/>
          <w:color w:val="000000"/>
          <w:sz w:val="24"/>
          <w:szCs w:val="24"/>
          <w:lang w:eastAsia="fr-FR"/>
        </w:rPr>
        <w:t>)</w:t>
      </w:r>
    </w:p>
    <w:p w:rsidR="00390C0E" w:rsidRPr="00390C0E" w:rsidRDefault="00390C0E" w:rsidP="00825D33">
      <w:pPr>
        <w:rPr>
          <w:rFonts w:ascii="Times New Roman" w:eastAsia="Times New Roman" w:hAnsi="Times New Roman" w:cs="Times New Roman"/>
          <w:sz w:val="24"/>
          <w:szCs w:val="24"/>
          <w:lang w:eastAsia="fr-FR"/>
        </w:rPr>
      </w:pPr>
    </w:p>
    <w:p w:rsidR="002528D4" w:rsidRPr="00A02873" w:rsidRDefault="002528D4" w:rsidP="001864B1">
      <w:pPr>
        <w:rPr>
          <w:b/>
          <w:bCs/>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D504F3" w:rsidRPr="00D504F3" w:rsidRDefault="00D504F3" w:rsidP="00D504F3">
      <w:pPr>
        <w:spacing w:after="0" w:line="360" w:lineRule="auto"/>
        <w:rPr>
          <w:rFonts w:asciiTheme="majorBidi" w:hAnsiTheme="majorBidi" w:cstheme="majorBidi"/>
          <w:sz w:val="24"/>
          <w:szCs w:val="24"/>
        </w:rPr>
      </w:pPr>
      <w:r w:rsidRPr="00D504F3">
        <w:rPr>
          <w:rFonts w:asciiTheme="majorBidi" w:hAnsiTheme="majorBidi" w:cstheme="majorBidi"/>
          <w:sz w:val="24"/>
          <w:szCs w:val="24"/>
        </w:rPr>
        <w:t xml:space="preserve">La santé des colonies d'abeilles est un problème mondial, et des efforts sont déployés à l'échelle mondiale pour comprendre et protéger la santé-environnement de l’abeille. En Algérie, les apiculteurs s’inquiètent de </w:t>
      </w:r>
      <w:proofErr w:type="spellStart"/>
      <w:r w:rsidRPr="00D504F3">
        <w:rPr>
          <w:rFonts w:asciiTheme="majorBidi" w:hAnsiTheme="majorBidi" w:cstheme="majorBidi"/>
          <w:sz w:val="24"/>
          <w:szCs w:val="24"/>
        </w:rPr>
        <w:t>de</w:t>
      </w:r>
      <w:proofErr w:type="spellEnd"/>
      <w:r w:rsidRPr="00D504F3">
        <w:rPr>
          <w:rFonts w:asciiTheme="majorBidi" w:hAnsiTheme="majorBidi" w:cstheme="majorBidi"/>
          <w:sz w:val="24"/>
          <w:szCs w:val="24"/>
        </w:rPr>
        <w:t xml:space="preserve"> santé de leurs cheptels et l’environnement de leur entourage. C’est dans ce contexte que cette étude sur terrain a été menée. Nos objectifs étaient pour but de fournir des informations sur la richesse faunistique et sa relation avec notre cheptel apicole et d’essayer d’identifier les principaux facteurs qui menacent l’abeille domestique et les espèces qui se trouve aux alentours des ruches. Nous avons fait des inventaires et un questionnaire pour déterminé l’état de la biodiversité dans l’environnement des ruches dans la région de </w:t>
      </w:r>
      <w:proofErr w:type="spellStart"/>
      <w:r w:rsidRPr="00D504F3">
        <w:rPr>
          <w:rFonts w:asciiTheme="majorBidi" w:hAnsiTheme="majorBidi" w:cstheme="majorBidi"/>
          <w:sz w:val="24"/>
          <w:szCs w:val="24"/>
        </w:rPr>
        <w:t>Kadiria</w:t>
      </w:r>
      <w:proofErr w:type="spellEnd"/>
      <w:r w:rsidRPr="00D504F3">
        <w:rPr>
          <w:rFonts w:asciiTheme="majorBidi" w:hAnsiTheme="majorBidi" w:cstheme="majorBidi"/>
          <w:sz w:val="24"/>
          <w:szCs w:val="24"/>
        </w:rPr>
        <w:t xml:space="preserve"> wilaya de </w:t>
      </w:r>
      <w:proofErr w:type="spellStart"/>
      <w:r w:rsidRPr="00D504F3">
        <w:rPr>
          <w:rFonts w:asciiTheme="majorBidi" w:hAnsiTheme="majorBidi" w:cstheme="majorBidi"/>
          <w:sz w:val="24"/>
          <w:szCs w:val="24"/>
        </w:rPr>
        <w:t>Bouira</w:t>
      </w:r>
      <w:proofErr w:type="spellEnd"/>
      <w:r w:rsidRPr="00D504F3">
        <w:rPr>
          <w:rFonts w:asciiTheme="majorBidi" w:hAnsiTheme="majorBidi" w:cstheme="majorBidi"/>
          <w:sz w:val="24"/>
          <w:szCs w:val="24"/>
        </w:rPr>
        <w:t>.</w:t>
      </w:r>
    </w:p>
    <w:p w:rsidR="00D504F3" w:rsidRDefault="00D504F3" w:rsidP="00367629">
      <w:pPr>
        <w:spacing w:after="0" w:line="360" w:lineRule="auto"/>
        <w:rPr>
          <w:rFonts w:asciiTheme="majorBidi" w:hAnsiTheme="majorBidi" w:cstheme="majorBidi"/>
          <w:sz w:val="24"/>
          <w:szCs w:val="24"/>
        </w:rPr>
      </w:pPr>
    </w:p>
    <w:p w:rsidR="00367629" w:rsidRPr="00A02873" w:rsidRDefault="00367629" w:rsidP="00367629">
      <w:pPr>
        <w:spacing w:after="0" w:line="360" w:lineRule="auto"/>
        <w:rPr>
          <w:rFonts w:asciiTheme="majorBidi" w:hAnsiTheme="majorBidi" w:cstheme="majorBidi"/>
          <w:b/>
          <w:bCs/>
          <w:sz w:val="28"/>
          <w:szCs w:val="28"/>
          <w:lang w:val="en-US"/>
        </w:rPr>
      </w:pPr>
      <w:proofErr w:type="gramStart"/>
      <w:r w:rsidRPr="00A02873">
        <w:rPr>
          <w:rFonts w:asciiTheme="majorBidi" w:hAnsiTheme="majorBidi" w:cstheme="majorBidi"/>
          <w:b/>
          <w:bCs/>
          <w:sz w:val="28"/>
          <w:szCs w:val="28"/>
          <w:lang w:val="en-US"/>
        </w:rPr>
        <w:t>Abstract :</w:t>
      </w:r>
      <w:proofErr w:type="gramEnd"/>
    </w:p>
    <w:p w:rsidR="00A641C9" w:rsidRPr="00367629" w:rsidRDefault="00D504F3" w:rsidP="00A02873">
      <w:pPr>
        <w:spacing w:after="0" w:line="360" w:lineRule="auto"/>
        <w:rPr>
          <w:rFonts w:asciiTheme="majorBidi" w:hAnsiTheme="majorBidi" w:cstheme="majorBidi"/>
          <w:lang w:val="en-US" w:bidi="ar-DZ"/>
        </w:rPr>
      </w:pPr>
      <w:r w:rsidRPr="00D504F3">
        <w:rPr>
          <w:rFonts w:asciiTheme="majorBidi" w:hAnsiTheme="majorBidi" w:cstheme="majorBidi"/>
          <w:sz w:val="24"/>
          <w:szCs w:val="24"/>
          <w:lang w:val="en-CA"/>
        </w:rPr>
        <w:t xml:space="preserve">Bee colony health is a global issue, and efforts are being made globally to understand and protect bee environmental health. In Algeria, beekeepers are also concerned about the health of their livestock and the environment around them. It is in this context that this study was carried out. Our objectives were to provide information on the faunal richness and its relationship with our beekeeping stock and to try to identify the main factors which threaten the domestic bee and the species found around the hives. We carried out inventories and a questionnaire to determine the state of biodiversity in the environment of beehives in the region of </w:t>
      </w:r>
      <w:proofErr w:type="spellStart"/>
      <w:r w:rsidRPr="00D504F3">
        <w:rPr>
          <w:rFonts w:asciiTheme="majorBidi" w:hAnsiTheme="majorBidi" w:cstheme="majorBidi"/>
          <w:sz w:val="24"/>
          <w:szCs w:val="24"/>
          <w:lang w:val="en-CA"/>
        </w:rPr>
        <w:t>Kadiria</w:t>
      </w:r>
      <w:proofErr w:type="spellEnd"/>
      <w:r w:rsidRPr="00D504F3">
        <w:rPr>
          <w:rFonts w:asciiTheme="majorBidi" w:hAnsiTheme="majorBidi" w:cstheme="majorBidi"/>
          <w:sz w:val="24"/>
          <w:szCs w:val="24"/>
          <w:lang w:val="en-CA"/>
        </w:rPr>
        <w:t xml:space="preserve"> </w:t>
      </w:r>
      <w:proofErr w:type="spellStart"/>
      <w:r w:rsidRPr="00D504F3">
        <w:rPr>
          <w:rFonts w:asciiTheme="majorBidi" w:hAnsiTheme="majorBidi" w:cstheme="majorBidi"/>
          <w:sz w:val="24"/>
          <w:szCs w:val="24"/>
          <w:lang w:val="en-CA"/>
        </w:rPr>
        <w:t>wilaya</w:t>
      </w:r>
      <w:proofErr w:type="spellEnd"/>
      <w:r w:rsidRPr="00D504F3">
        <w:rPr>
          <w:rFonts w:asciiTheme="majorBidi" w:hAnsiTheme="majorBidi" w:cstheme="majorBidi"/>
          <w:sz w:val="24"/>
          <w:szCs w:val="24"/>
          <w:lang w:val="en-CA"/>
        </w:rPr>
        <w:t xml:space="preserve"> of </w:t>
      </w:r>
      <w:proofErr w:type="spellStart"/>
      <w:r w:rsidRPr="00D504F3">
        <w:rPr>
          <w:rFonts w:asciiTheme="majorBidi" w:hAnsiTheme="majorBidi" w:cstheme="majorBidi"/>
          <w:sz w:val="24"/>
          <w:szCs w:val="24"/>
          <w:lang w:val="en-CA"/>
        </w:rPr>
        <w:t>Bouira</w:t>
      </w:r>
      <w:proofErr w:type="spellEnd"/>
      <w:r w:rsidRPr="00D504F3">
        <w:rPr>
          <w:rFonts w:asciiTheme="majorBidi" w:hAnsiTheme="majorBidi" w:cstheme="majorBidi"/>
          <w:sz w:val="24"/>
          <w:szCs w:val="24"/>
          <w:lang w:val="en-CA"/>
        </w:rPr>
        <w:t>.</w:t>
      </w:r>
    </w:p>
    <w:sectPr w:rsidR="00A641C9" w:rsidRPr="00367629"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532E"/>
    <w:rsid w:val="00036215"/>
    <w:rsid w:val="00036674"/>
    <w:rsid w:val="00036BBC"/>
    <w:rsid w:val="0004435E"/>
    <w:rsid w:val="000541AD"/>
    <w:rsid w:val="00057317"/>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54B3"/>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864B1"/>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67629"/>
    <w:rsid w:val="0037112E"/>
    <w:rsid w:val="00371F80"/>
    <w:rsid w:val="00375F3F"/>
    <w:rsid w:val="00381355"/>
    <w:rsid w:val="00384898"/>
    <w:rsid w:val="00384E8D"/>
    <w:rsid w:val="00390C0E"/>
    <w:rsid w:val="00392867"/>
    <w:rsid w:val="003A04C0"/>
    <w:rsid w:val="003A4A2E"/>
    <w:rsid w:val="003A4CB1"/>
    <w:rsid w:val="003A63BE"/>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5361"/>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624D1"/>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5B22"/>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5D33"/>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30C"/>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2873"/>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315F"/>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A6B09"/>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2110"/>
    <w:rsid w:val="00C762D8"/>
    <w:rsid w:val="00C81260"/>
    <w:rsid w:val="00C81971"/>
    <w:rsid w:val="00C82BBE"/>
    <w:rsid w:val="00C83CFB"/>
    <w:rsid w:val="00C87E3E"/>
    <w:rsid w:val="00C91157"/>
    <w:rsid w:val="00C917BE"/>
    <w:rsid w:val="00C91C37"/>
    <w:rsid w:val="00C92B1D"/>
    <w:rsid w:val="00C93CAF"/>
    <w:rsid w:val="00C9791F"/>
    <w:rsid w:val="00CA35D1"/>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04F3"/>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0AD9"/>
    <w:rsid w:val="00E44614"/>
    <w:rsid w:val="00E50098"/>
    <w:rsid w:val="00E50CC7"/>
    <w:rsid w:val="00E60A52"/>
    <w:rsid w:val="00E6297C"/>
    <w:rsid w:val="00E63DFF"/>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56113035">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334579754">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237596572">
      <w:bodyDiv w:val="1"/>
      <w:marLeft w:val="0"/>
      <w:marRight w:val="0"/>
      <w:marTop w:val="0"/>
      <w:marBottom w:val="0"/>
      <w:divBdr>
        <w:top w:val="none" w:sz="0" w:space="0" w:color="auto"/>
        <w:left w:val="none" w:sz="0" w:space="0" w:color="auto"/>
        <w:bottom w:val="none" w:sz="0" w:space="0" w:color="auto"/>
        <w:right w:val="none" w:sz="0" w:space="0" w:color="auto"/>
      </w:divBdr>
    </w:div>
    <w:div w:id="1372463895">
      <w:bodyDiv w:val="1"/>
      <w:marLeft w:val="0"/>
      <w:marRight w:val="0"/>
      <w:marTop w:val="0"/>
      <w:marBottom w:val="0"/>
      <w:divBdr>
        <w:top w:val="none" w:sz="0" w:space="0" w:color="auto"/>
        <w:left w:val="none" w:sz="0" w:space="0" w:color="auto"/>
        <w:bottom w:val="none" w:sz="0" w:space="0" w:color="auto"/>
        <w:right w:val="none" w:sz="0" w:space="0" w:color="auto"/>
      </w:divBdr>
    </w:div>
    <w:div w:id="1392995788">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 w:id="2023235499">
      <w:bodyDiv w:val="1"/>
      <w:marLeft w:val="0"/>
      <w:marRight w:val="0"/>
      <w:marTop w:val="0"/>
      <w:marBottom w:val="0"/>
      <w:divBdr>
        <w:top w:val="none" w:sz="0" w:space="0" w:color="auto"/>
        <w:left w:val="none" w:sz="0" w:space="0" w:color="auto"/>
        <w:bottom w:val="none" w:sz="0" w:space="0" w:color="auto"/>
        <w:right w:val="none" w:sz="0" w:space="0" w:color="auto"/>
      </w:divBdr>
    </w:div>
    <w:div w:id="210672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5C84E3-6DAD-4F92-9F1A-1E103059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2730</TotalTime>
  <Pages>1</Pages>
  <Words>247</Words>
  <Characters>1361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742</cp:revision>
  <dcterms:created xsi:type="dcterms:W3CDTF">2019-12-10T12:38:00Z</dcterms:created>
  <dcterms:modified xsi:type="dcterms:W3CDTF">2023-12-11T09:34:00Z</dcterms:modified>
</cp:coreProperties>
</file>