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32B" w:rsidRDefault="002E532B" w:rsidP="002E532B">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proofErr w:type="spellStart"/>
      <w:r w:rsidRPr="002E532B">
        <w:rPr>
          <w:rFonts w:asciiTheme="majorBidi" w:hAnsiTheme="majorBidi" w:cstheme="majorBidi"/>
          <w:b/>
          <w:bCs/>
          <w:color w:val="000000"/>
          <w:sz w:val="28"/>
          <w:szCs w:val="28"/>
          <w:shd w:val="clear" w:color="auto" w:fill="FFFFFF"/>
        </w:rPr>
        <w:t>Boukherrouba</w:t>
      </w:r>
      <w:proofErr w:type="spellEnd"/>
      <w:r w:rsidRPr="002E532B">
        <w:rPr>
          <w:rFonts w:asciiTheme="majorBidi" w:hAnsiTheme="majorBidi" w:cstheme="majorBidi"/>
          <w:b/>
          <w:bCs/>
          <w:color w:val="000000"/>
          <w:sz w:val="28"/>
          <w:szCs w:val="28"/>
          <w:shd w:val="clear" w:color="auto" w:fill="FFFFFF"/>
        </w:rPr>
        <w:t xml:space="preserve"> </w:t>
      </w:r>
      <w:proofErr w:type="spellStart"/>
      <w:r w:rsidRPr="002E532B">
        <w:rPr>
          <w:rFonts w:asciiTheme="majorBidi" w:hAnsiTheme="majorBidi" w:cstheme="majorBidi"/>
          <w:b/>
          <w:bCs/>
          <w:color w:val="000000"/>
          <w:sz w:val="28"/>
          <w:szCs w:val="28"/>
          <w:shd w:val="clear" w:color="auto" w:fill="FFFFFF"/>
        </w:rPr>
        <w:t>Hadjira</w:t>
      </w:r>
      <w:proofErr w:type="spellEnd"/>
    </w:p>
    <w:p w:rsidR="002E532B" w:rsidRDefault="002E532B" w:rsidP="002E532B">
      <w:pPr>
        <w:jc w:val="center"/>
        <w:rPr>
          <w:rFonts w:asciiTheme="majorBidi" w:hAnsiTheme="majorBidi" w:cstheme="majorBidi"/>
          <w:b/>
          <w:bCs/>
          <w:color w:val="000000"/>
          <w:sz w:val="28"/>
          <w:szCs w:val="28"/>
          <w:shd w:val="clear" w:color="auto" w:fill="FFFFFF"/>
        </w:rPr>
      </w:pPr>
      <w:r w:rsidRPr="002E532B">
        <w:rPr>
          <w:rFonts w:asciiTheme="majorBidi" w:hAnsiTheme="majorBidi" w:cstheme="majorBidi"/>
          <w:b/>
          <w:bCs/>
          <w:color w:val="000000"/>
          <w:sz w:val="28"/>
          <w:szCs w:val="28"/>
          <w:shd w:val="clear" w:color="auto" w:fill="FFFFFF"/>
        </w:rPr>
        <w:t xml:space="preserve">Contribution à l’étude des motifs de saisies chez les bovins abattus dans un abattoir de la wilaya de </w:t>
      </w:r>
      <w:proofErr w:type="spellStart"/>
      <w:r w:rsidRPr="002E532B">
        <w:rPr>
          <w:rFonts w:asciiTheme="majorBidi" w:hAnsiTheme="majorBidi" w:cstheme="majorBidi"/>
          <w:b/>
          <w:bCs/>
          <w:color w:val="000000"/>
          <w:sz w:val="28"/>
          <w:szCs w:val="28"/>
          <w:shd w:val="clear" w:color="auto" w:fill="FFFFFF"/>
        </w:rPr>
        <w:t>Bouira</w:t>
      </w:r>
      <w:proofErr w:type="spellEnd"/>
      <w:r w:rsidRPr="002E532B">
        <w:rPr>
          <w:rFonts w:asciiTheme="majorBidi" w:hAnsiTheme="majorBidi" w:cstheme="majorBidi"/>
          <w:b/>
          <w:bCs/>
          <w:color w:val="000000"/>
          <w:sz w:val="28"/>
          <w:szCs w:val="28"/>
          <w:shd w:val="clear" w:color="auto" w:fill="FFFFFF"/>
        </w:rPr>
        <w:t xml:space="preserve"> </w:t>
      </w:r>
    </w:p>
    <w:p w:rsidR="002E532B" w:rsidRDefault="002E532B" w:rsidP="002E532B">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3</w:t>
      </w:r>
    </w:p>
    <w:p w:rsidR="002E532B" w:rsidRDefault="002E532B">
      <w:pPr>
        <w:rPr>
          <w:rFonts w:asciiTheme="majorBidi" w:hAnsiTheme="majorBidi" w:cstheme="majorBidi"/>
          <w:b/>
          <w:bCs/>
          <w:sz w:val="24"/>
          <w:szCs w:val="24"/>
        </w:rPr>
      </w:pPr>
    </w:p>
    <w:p w:rsidR="002E532B" w:rsidRPr="002E532B" w:rsidRDefault="002E532B">
      <w:pPr>
        <w:rPr>
          <w:rFonts w:asciiTheme="majorBidi" w:hAnsiTheme="majorBidi" w:cstheme="majorBidi"/>
          <w:b/>
          <w:bCs/>
          <w:sz w:val="24"/>
          <w:szCs w:val="24"/>
        </w:rPr>
      </w:pPr>
      <w:r w:rsidRPr="002E532B">
        <w:rPr>
          <w:rFonts w:asciiTheme="majorBidi" w:hAnsiTheme="majorBidi" w:cstheme="majorBidi"/>
          <w:b/>
          <w:bCs/>
          <w:sz w:val="24"/>
          <w:szCs w:val="24"/>
        </w:rPr>
        <w:t xml:space="preserve">Résumé : </w:t>
      </w:r>
    </w:p>
    <w:p w:rsidR="000054F7" w:rsidRPr="002E532B" w:rsidRDefault="002E532B" w:rsidP="002E532B">
      <w:pPr>
        <w:rPr>
          <w:rFonts w:asciiTheme="majorBidi" w:hAnsiTheme="majorBidi" w:cstheme="majorBidi"/>
          <w:sz w:val="24"/>
          <w:szCs w:val="24"/>
          <w:lang w:val="en-US"/>
        </w:rPr>
      </w:pPr>
      <w:r w:rsidRPr="002E532B">
        <w:rPr>
          <w:rFonts w:asciiTheme="majorBidi" w:hAnsiTheme="majorBidi" w:cstheme="majorBidi"/>
          <w:sz w:val="24"/>
          <w:szCs w:val="24"/>
        </w:rPr>
        <w:t xml:space="preserve">Cette étude a pour objectif de répertorier les différents motifs de saisies d’organes et de carcasses bovines dans un abattoir communal dans la wilaya de </w:t>
      </w:r>
      <w:proofErr w:type="spellStart"/>
      <w:r w:rsidRPr="002E532B">
        <w:rPr>
          <w:rFonts w:asciiTheme="majorBidi" w:hAnsiTheme="majorBidi" w:cstheme="majorBidi"/>
          <w:sz w:val="24"/>
          <w:szCs w:val="24"/>
        </w:rPr>
        <w:t>Bouira</w:t>
      </w:r>
      <w:proofErr w:type="spellEnd"/>
      <w:r w:rsidRPr="002E532B">
        <w:rPr>
          <w:rFonts w:asciiTheme="majorBidi" w:hAnsiTheme="majorBidi" w:cstheme="majorBidi"/>
          <w:sz w:val="24"/>
          <w:szCs w:val="24"/>
        </w:rPr>
        <w:t xml:space="preserve">. 2646 carcasses ont été inspectées, (65%) sont des vaches de reforme et (35%) des mâles. (75%) des bovins étudiés sont de race locale contre (25%) de race améliorée. (72%) des carcasses inspectées n’ont fait l’objet d’aucune saisie, alors que (28%) ont fait l’objet de saisies pour différents motifs. Les poumons (44%), le foie (22%) et le </w:t>
      </w:r>
      <w:proofErr w:type="spellStart"/>
      <w:r w:rsidRPr="002E532B">
        <w:rPr>
          <w:rFonts w:asciiTheme="majorBidi" w:hAnsiTheme="majorBidi" w:cstheme="majorBidi"/>
          <w:sz w:val="24"/>
          <w:szCs w:val="24"/>
        </w:rPr>
        <w:t>coeur</w:t>
      </w:r>
      <w:proofErr w:type="spellEnd"/>
      <w:r w:rsidRPr="002E532B">
        <w:rPr>
          <w:rFonts w:asciiTheme="majorBidi" w:hAnsiTheme="majorBidi" w:cstheme="majorBidi"/>
          <w:sz w:val="24"/>
          <w:szCs w:val="24"/>
        </w:rPr>
        <w:t xml:space="preserve"> (21%) sont les organes les plus affectés, avec des motifs de saisies représentés essentiellement par l’</w:t>
      </w:r>
      <w:proofErr w:type="spellStart"/>
      <w:r w:rsidRPr="002E532B">
        <w:rPr>
          <w:rFonts w:asciiTheme="majorBidi" w:hAnsiTheme="majorBidi" w:cstheme="majorBidi"/>
          <w:sz w:val="24"/>
          <w:szCs w:val="24"/>
        </w:rPr>
        <w:t>hydatidose</w:t>
      </w:r>
      <w:proofErr w:type="spellEnd"/>
      <w:r w:rsidRPr="002E532B">
        <w:rPr>
          <w:rFonts w:asciiTheme="majorBidi" w:hAnsiTheme="majorBidi" w:cstheme="majorBidi"/>
          <w:sz w:val="24"/>
          <w:szCs w:val="24"/>
        </w:rPr>
        <w:t xml:space="preserve"> (45,6%), les infections respiratoires telles que la pneumonie (14%), la tuberculose chronique (9%) et la </w:t>
      </w:r>
      <w:proofErr w:type="spellStart"/>
      <w:r w:rsidRPr="002E532B">
        <w:rPr>
          <w:rFonts w:asciiTheme="majorBidi" w:hAnsiTheme="majorBidi" w:cstheme="majorBidi"/>
          <w:sz w:val="24"/>
          <w:szCs w:val="24"/>
        </w:rPr>
        <w:t>fasciolose</w:t>
      </w:r>
      <w:proofErr w:type="spellEnd"/>
      <w:r w:rsidRPr="002E532B">
        <w:rPr>
          <w:rFonts w:asciiTheme="majorBidi" w:hAnsiTheme="majorBidi" w:cstheme="majorBidi"/>
          <w:sz w:val="24"/>
          <w:szCs w:val="24"/>
        </w:rPr>
        <w:t xml:space="preserve"> (5,5%). Ce travail nous a permis de mettre en évidence les principaux facteurs déterminant la mise sur le marché des bovins, de proposer des voies d’amélioration de l’inspection sanitaire à l’abattoir, ainsi que la mise en place des mesures préventives dans le domaine de la santé animale.</w:t>
      </w:r>
      <w:r w:rsidRPr="002E532B">
        <w:rPr>
          <w:rFonts w:asciiTheme="majorBidi" w:hAnsiTheme="majorBidi" w:cstheme="majorBidi"/>
          <w:sz w:val="24"/>
          <w:szCs w:val="24"/>
        </w:rPr>
        <w:br/>
      </w:r>
      <w:r w:rsidRPr="002E532B">
        <w:rPr>
          <w:rFonts w:asciiTheme="majorBidi" w:hAnsiTheme="majorBidi" w:cstheme="majorBidi"/>
          <w:sz w:val="24"/>
          <w:szCs w:val="24"/>
        </w:rPr>
        <w:br/>
      </w:r>
      <w:r w:rsidRPr="002E532B">
        <w:rPr>
          <w:rFonts w:asciiTheme="majorBidi" w:hAnsiTheme="majorBidi" w:cstheme="majorBidi"/>
          <w:sz w:val="24"/>
          <w:szCs w:val="24"/>
        </w:rPr>
        <w:br/>
      </w:r>
      <w:r w:rsidRPr="002E532B">
        <w:rPr>
          <w:rFonts w:asciiTheme="majorBidi" w:hAnsiTheme="majorBidi" w:cstheme="majorBidi"/>
          <w:sz w:val="24"/>
          <w:szCs w:val="24"/>
        </w:rPr>
        <w:br/>
      </w:r>
      <w:proofErr w:type="gramStart"/>
      <w:r w:rsidRPr="002E532B">
        <w:rPr>
          <w:rFonts w:asciiTheme="majorBidi" w:hAnsiTheme="majorBidi" w:cstheme="majorBidi"/>
          <w:b/>
          <w:bCs/>
          <w:sz w:val="24"/>
          <w:szCs w:val="24"/>
          <w:lang w:val="en-US"/>
        </w:rPr>
        <w:t>Abstract</w:t>
      </w:r>
      <w:r>
        <w:rPr>
          <w:rFonts w:asciiTheme="majorBidi" w:hAnsiTheme="majorBidi" w:cstheme="majorBidi"/>
          <w:b/>
          <w:bCs/>
          <w:sz w:val="24"/>
          <w:szCs w:val="24"/>
          <w:lang w:val="en-US"/>
        </w:rPr>
        <w:t xml:space="preserve"> </w:t>
      </w:r>
      <w:r w:rsidRPr="002E532B">
        <w:rPr>
          <w:rFonts w:asciiTheme="majorBidi" w:hAnsiTheme="majorBidi" w:cstheme="majorBidi"/>
          <w:b/>
          <w:bCs/>
          <w:sz w:val="24"/>
          <w:szCs w:val="24"/>
          <w:lang w:val="en-US"/>
        </w:rPr>
        <w:t>:</w:t>
      </w:r>
      <w:proofErr w:type="gramEnd"/>
      <w:r w:rsidRPr="002E532B">
        <w:rPr>
          <w:rFonts w:asciiTheme="majorBidi" w:hAnsiTheme="majorBidi" w:cstheme="majorBidi"/>
          <w:b/>
          <w:bCs/>
          <w:sz w:val="24"/>
          <w:szCs w:val="24"/>
          <w:lang w:val="en-US"/>
        </w:rPr>
        <w:br/>
      </w:r>
      <w:r w:rsidRPr="002E532B">
        <w:rPr>
          <w:rFonts w:asciiTheme="majorBidi" w:hAnsiTheme="majorBidi" w:cstheme="majorBidi"/>
          <w:sz w:val="24"/>
          <w:szCs w:val="24"/>
          <w:lang w:val="en-US"/>
        </w:rPr>
        <w:t xml:space="preserve">This study aims to identify different patterns of organ seizures and cattle carcasses in a slaughterhouse common in the province of </w:t>
      </w:r>
      <w:proofErr w:type="spellStart"/>
      <w:r w:rsidRPr="002E532B">
        <w:rPr>
          <w:rFonts w:asciiTheme="majorBidi" w:hAnsiTheme="majorBidi" w:cstheme="majorBidi"/>
          <w:sz w:val="24"/>
          <w:szCs w:val="24"/>
          <w:lang w:val="en-US"/>
        </w:rPr>
        <w:t>Bouira</w:t>
      </w:r>
      <w:proofErr w:type="spellEnd"/>
      <w:r w:rsidRPr="002E532B">
        <w:rPr>
          <w:rFonts w:asciiTheme="majorBidi" w:hAnsiTheme="majorBidi" w:cstheme="majorBidi"/>
          <w:sz w:val="24"/>
          <w:szCs w:val="24"/>
          <w:lang w:val="en-US"/>
        </w:rPr>
        <w:t xml:space="preserve">. 2646 carcasses were inspected, (65%) were represented by cows and (35%) by reform males. 75% of </w:t>
      </w:r>
      <w:proofErr w:type="spellStart"/>
      <w:r w:rsidRPr="002E532B">
        <w:rPr>
          <w:rFonts w:asciiTheme="majorBidi" w:hAnsiTheme="majorBidi" w:cstheme="majorBidi"/>
          <w:sz w:val="24"/>
          <w:szCs w:val="24"/>
          <w:lang w:val="en-US"/>
        </w:rPr>
        <w:t>cattles</w:t>
      </w:r>
      <w:proofErr w:type="spellEnd"/>
      <w:r w:rsidRPr="002E532B">
        <w:rPr>
          <w:rFonts w:asciiTheme="majorBidi" w:hAnsiTheme="majorBidi" w:cstheme="majorBidi"/>
          <w:sz w:val="24"/>
          <w:szCs w:val="24"/>
          <w:lang w:val="en-US"/>
        </w:rPr>
        <w:t xml:space="preserve"> of local breed were studied against 25% of improved breed. (72%) of carcasses inspected had been no attachment, while (28%) had been seized for different reasons. The lungs (44%), liver (22%) and heart (21%) are the organs most affected, with patterns represented mainly by seizures </w:t>
      </w:r>
      <w:proofErr w:type="spellStart"/>
      <w:r w:rsidRPr="002E532B">
        <w:rPr>
          <w:rFonts w:asciiTheme="majorBidi" w:hAnsiTheme="majorBidi" w:cstheme="majorBidi"/>
          <w:sz w:val="24"/>
          <w:szCs w:val="24"/>
          <w:lang w:val="en-US"/>
        </w:rPr>
        <w:t>hydatidosis</w:t>
      </w:r>
      <w:proofErr w:type="spellEnd"/>
      <w:r w:rsidRPr="002E532B">
        <w:rPr>
          <w:rFonts w:asciiTheme="majorBidi" w:hAnsiTheme="majorBidi" w:cstheme="majorBidi"/>
          <w:sz w:val="24"/>
          <w:szCs w:val="24"/>
          <w:lang w:val="en-US"/>
        </w:rPr>
        <w:t xml:space="preserve"> (45.6%), respiratory infections such as pneumonia (14%), chronic tuberculosis (9%) and </w:t>
      </w:r>
      <w:proofErr w:type="spellStart"/>
      <w:r w:rsidRPr="002E532B">
        <w:rPr>
          <w:rFonts w:asciiTheme="majorBidi" w:hAnsiTheme="majorBidi" w:cstheme="majorBidi"/>
          <w:sz w:val="24"/>
          <w:szCs w:val="24"/>
          <w:lang w:val="en-US"/>
        </w:rPr>
        <w:t>fascioliasis</w:t>
      </w:r>
      <w:proofErr w:type="spellEnd"/>
      <w:r w:rsidRPr="002E532B">
        <w:rPr>
          <w:rFonts w:asciiTheme="majorBidi" w:hAnsiTheme="majorBidi" w:cstheme="majorBidi"/>
          <w:sz w:val="24"/>
          <w:szCs w:val="24"/>
          <w:lang w:val="en-US"/>
        </w:rPr>
        <w:t xml:space="preserve"> (5.5%). This work has allowed us to highlight the main factors determining the placing on the market of cattle, to propose ways to improve the health inspection at the slaughterhouse and the implementation of preventive measures in the animal health.</w:t>
      </w:r>
    </w:p>
    <w:sectPr w:rsidR="000054F7" w:rsidRPr="002E532B" w:rsidSect="000054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E532B"/>
    <w:rsid w:val="000054F7"/>
    <w:rsid w:val="002E53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2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331</Words>
  <Characters>1823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2019-10-16T08:24:00Z</dcterms:created>
  <dcterms:modified xsi:type="dcterms:W3CDTF">2019-10-16T08:28:00Z</dcterms:modified>
</cp:coreProperties>
</file>