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482" w:rsidRDefault="000D6482" w:rsidP="00DA51AF">
      <w:pPr>
        <w:rPr>
          <w:rFonts w:ascii="TimesNewRomanPSMT" w:eastAsia="Times New Roman" w:hAnsi="TimesNewRomanPSMT" w:cs="Times New Roman"/>
          <w:color w:val="000000"/>
          <w:sz w:val="32"/>
          <w:szCs w:val="32"/>
          <w:lang w:eastAsia="fr-FR"/>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Master</w:t>
      </w:r>
      <w:r w:rsidR="00B666E3">
        <w:rPr>
          <w:rFonts w:asciiTheme="majorBidi" w:hAnsiTheme="majorBidi" w:cstheme="majorBidi"/>
          <w:b/>
          <w:bCs/>
          <w:color w:val="000000"/>
          <w:sz w:val="28"/>
          <w:szCs w:val="28"/>
          <w:shd w:val="clear" w:color="auto" w:fill="FFFFFF"/>
        </w:rPr>
        <w:t> :</w:t>
      </w:r>
      <w:r w:rsidR="00CB4422" w:rsidRPr="00CB4422">
        <w:rPr>
          <w:rStyle w:val="fontstyle01"/>
        </w:rPr>
        <w:t xml:space="preserve"> </w:t>
      </w:r>
      <w:r w:rsidR="00DA51AF" w:rsidRPr="00DA51AF">
        <w:rPr>
          <w:rFonts w:ascii="TimesNewRomanPSMT" w:eastAsia="Times New Roman" w:hAnsi="TimesNewRomanPSMT" w:cs="Times New Roman"/>
          <w:color w:val="000000"/>
          <w:sz w:val="32"/>
          <w:szCs w:val="32"/>
          <w:lang w:eastAsia="fr-FR"/>
        </w:rPr>
        <w:t>Pseudomonas chez quelques espèces de poissons de la Méditerranée : Évaluation de la contamination, identification des espèces et étude de la sensibilité aux antibiotiques des souches isolées</w:t>
      </w:r>
    </w:p>
    <w:p w:rsidR="00DA51AF" w:rsidRPr="00301F59" w:rsidRDefault="00DA51AF" w:rsidP="00DA51AF"/>
    <w:p w:rsidR="000D6482" w:rsidRDefault="000D6482">
      <w:pPr>
        <w:rPr>
          <w:rFonts w:asciiTheme="majorBidi" w:hAnsiTheme="majorBidi" w:cstheme="majorBidi"/>
          <w:sz w:val="24"/>
          <w:szCs w:val="24"/>
        </w:rPr>
      </w:pPr>
      <w:r w:rsidRPr="000D6482">
        <w:rPr>
          <w:rFonts w:asciiTheme="majorBidi" w:hAnsiTheme="majorBidi" w:cstheme="majorBidi"/>
          <w:b/>
          <w:bCs/>
          <w:sz w:val="24"/>
          <w:szCs w:val="24"/>
        </w:rPr>
        <w:t>Résumé</w:t>
      </w:r>
      <w:r w:rsidRPr="000D6482">
        <w:rPr>
          <w:rFonts w:asciiTheme="majorBidi" w:hAnsiTheme="majorBidi" w:cstheme="majorBidi"/>
          <w:sz w:val="24"/>
          <w:szCs w:val="24"/>
        </w:rPr>
        <w:t xml:space="preserve"> : </w:t>
      </w:r>
    </w:p>
    <w:p w:rsidR="002B0660" w:rsidRDefault="005F0170" w:rsidP="002B0660">
      <w:pPr>
        <w:spacing w:after="0" w:line="480" w:lineRule="auto"/>
        <w:rPr>
          <w:rFonts w:ascii="Times New Roman" w:eastAsia="Times New Roman" w:hAnsi="Times New Roman" w:cs="Times New Roman"/>
          <w:color w:val="000000"/>
          <w:sz w:val="24"/>
          <w:szCs w:val="24"/>
          <w:lang w:eastAsia="fr-FR"/>
        </w:rPr>
      </w:pPr>
      <w:r w:rsidRPr="005F0170">
        <w:rPr>
          <w:rFonts w:ascii="Times New Roman" w:eastAsia="Times New Roman" w:hAnsi="Times New Roman" w:cs="Times New Roman"/>
          <w:color w:val="000000"/>
          <w:sz w:val="24"/>
          <w:szCs w:val="24"/>
          <w:lang w:eastAsia="fr-FR"/>
        </w:rPr>
        <w:t xml:space="preserve">Alors que la demande en produits de la pêche et de l’aquaculture est en hausse en Algérie, à l’instar des autres pays du monde, un danger invisible se glisse dans notre assiette : Pseudomonas. Les bactéries de ce genre, naturellement présentes dans l'eau, peuvent contaminer et proliférer dans le poisson, nuire à sa qualité et à la santé du consommateur, notamment lorsqu’elles sont résistantes aux antibiotiques. L'absence du critère Pseudomonas pour toutes les denrées alimentaires, y compris les produits de la pêche et de l’aquaculture, dans la réglementation Algérienne, soulève des questions quant à la préservation de la santé publique. Pour tenter de comprendre l’état des lieux, nous avons mené cette étude qui se concentre sur l'évaluation du niveau de contamination par Pseudomonas de 4 sites anatomiques prélevés de 5 espèces de poissons de la Méditerranée, échantillonnés chez des détaillants à Alger, ainsi que sur l'identification de l’espèce bactérienne et l’étude de la sensibilité aux antibiotiques des souches isolées. Nos résultats ont montré que les 20 prélèvements étaient tous contaminés par Pseudomonas avec des charges bactériennes différentes. Le mucus était le plus contaminé chez </w:t>
      </w:r>
      <w:proofErr w:type="spellStart"/>
      <w:r w:rsidRPr="005F0170">
        <w:rPr>
          <w:rFonts w:ascii="Times New Roman" w:eastAsia="Times New Roman" w:hAnsi="Times New Roman" w:cs="Times New Roman"/>
          <w:color w:val="000000"/>
          <w:sz w:val="24"/>
          <w:szCs w:val="24"/>
          <w:lang w:eastAsia="fr-FR"/>
        </w:rPr>
        <w:t>Sardinella</w:t>
      </w:r>
      <w:proofErr w:type="spellEnd"/>
      <w:r w:rsidRPr="005F0170">
        <w:rPr>
          <w:rFonts w:ascii="Times New Roman" w:eastAsia="Times New Roman" w:hAnsi="Times New Roman" w:cs="Times New Roman"/>
          <w:color w:val="000000"/>
          <w:sz w:val="24"/>
          <w:szCs w:val="24"/>
          <w:lang w:eastAsia="fr-FR"/>
        </w:rPr>
        <w:t xml:space="preserve"> </w:t>
      </w:r>
      <w:proofErr w:type="spellStart"/>
      <w:r w:rsidRPr="005F0170">
        <w:rPr>
          <w:rFonts w:ascii="Times New Roman" w:eastAsia="Times New Roman" w:hAnsi="Times New Roman" w:cs="Times New Roman"/>
          <w:color w:val="000000"/>
          <w:sz w:val="24"/>
          <w:szCs w:val="24"/>
          <w:lang w:eastAsia="fr-FR"/>
        </w:rPr>
        <w:t>aurita</w:t>
      </w:r>
      <w:proofErr w:type="spellEnd"/>
      <w:r w:rsidRPr="005F0170">
        <w:rPr>
          <w:rFonts w:ascii="Times New Roman" w:eastAsia="Times New Roman" w:hAnsi="Times New Roman" w:cs="Times New Roman"/>
          <w:color w:val="000000"/>
          <w:sz w:val="24"/>
          <w:szCs w:val="24"/>
          <w:lang w:eastAsia="fr-FR"/>
        </w:rPr>
        <w:t xml:space="preserve">, </w:t>
      </w:r>
      <w:proofErr w:type="spellStart"/>
      <w:r w:rsidRPr="005F0170">
        <w:rPr>
          <w:rFonts w:ascii="Times New Roman" w:eastAsia="Times New Roman" w:hAnsi="Times New Roman" w:cs="Times New Roman"/>
          <w:color w:val="000000"/>
          <w:sz w:val="24"/>
          <w:szCs w:val="24"/>
          <w:lang w:eastAsia="fr-FR"/>
        </w:rPr>
        <w:t>Merlangius</w:t>
      </w:r>
      <w:proofErr w:type="spellEnd"/>
      <w:r w:rsidRPr="005F0170">
        <w:rPr>
          <w:rFonts w:ascii="Times New Roman" w:eastAsia="Times New Roman" w:hAnsi="Times New Roman" w:cs="Times New Roman"/>
          <w:color w:val="000000"/>
          <w:sz w:val="24"/>
          <w:szCs w:val="24"/>
          <w:lang w:eastAsia="fr-FR"/>
        </w:rPr>
        <w:t xml:space="preserve"> </w:t>
      </w:r>
      <w:proofErr w:type="spellStart"/>
      <w:r w:rsidRPr="005F0170">
        <w:rPr>
          <w:rFonts w:ascii="Times New Roman" w:eastAsia="Times New Roman" w:hAnsi="Times New Roman" w:cs="Times New Roman"/>
          <w:color w:val="000000"/>
          <w:sz w:val="24"/>
          <w:szCs w:val="24"/>
          <w:lang w:eastAsia="fr-FR"/>
        </w:rPr>
        <w:t>merlangus</w:t>
      </w:r>
      <w:proofErr w:type="spellEnd"/>
      <w:r w:rsidRPr="005F0170">
        <w:rPr>
          <w:rFonts w:ascii="Times New Roman" w:eastAsia="Times New Roman" w:hAnsi="Times New Roman" w:cs="Times New Roman"/>
          <w:color w:val="000000"/>
          <w:sz w:val="24"/>
          <w:szCs w:val="24"/>
          <w:lang w:eastAsia="fr-FR"/>
        </w:rPr>
        <w:t xml:space="preserve"> et </w:t>
      </w:r>
      <w:proofErr w:type="spellStart"/>
      <w:r w:rsidRPr="005F0170">
        <w:rPr>
          <w:rFonts w:ascii="Times New Roman" w:eastAsia="Times New Roman" w:hAnsi="Times New Roman" w:cs="Times New Roman"/>
          <w:color w:val="000000"/>
          <w:sz w:val="24"/>
          <w:szCs w:val="24"/>
          <w:lang w:eastAsia="fr-FR"/>
        </w:rPr>
        <w:t>Dentex</w:t>
      </w:r>
      <w:proofErr w:type="spellEnd"/>
      <w:r w:rsidRPr="005F0170">
        <w:rPr>
          <w:rFonts w:ascii="Times New Roman" w:eastAsia="Times New Roman" w:hAnsi="Times New Roman" w:cs="Times New Roman"/>
          <w:color w:val="000000"/>
          <w:sz w:val="24"/>
          <w:szCs w:val="24"/>
          <w:lang w:eastAsia="fr-FR"/>
        </w:rPr>
        <w:t xml:space="preserve"> </w:t>
      </w:r>
      <w:proofErr w:type="spellStart"/>
      <w:r w:rsidRPr="005F0170">
        <w:rPr>
          <w:rFonts w:ascii="Times New Roman" w:eastAsia="Times New Roman" w:hAnsi="Times New Roman" w:cs="Times New Roman"/>
          <w:color w:val="000000"/>
          <w:sz w:val="24"/>
          <w:szCs w:val="24"/>
          <w:lang w:eastAsia="fr-FR"/>
        </w:rPr>
        <w:t>gibbosus</w:t>
      </w:r>
      <w:proofErr w:type="spellEnd"/>
      <w:r w:rsidRPr="005F0170">
        <w:rPr>
          <w:rFonts w:ascii="Times New Roman" w:eastAsia="Times New Roman" w:hAnsi="Times New Roman" w:cs="Times New Roman"/>
          <w:color w:val="000000"/>
          <w:sz w:val="24"/>
          <w:szCs w:val="24"/>
          <w:lang w:eastAsia="fr-FR"/>
        </w:rPr>
        <w:t xml:space="preserve">, avec 2,43E+13 UFC/écouvillon, 6,50E+04 UFC/écouvillon et 3,90E+04 UFC/écouvillon, respectivement. Chez </w:t>
      </w:r>
      <w:proofErr w:type="spellStart"/>
      <w:r w:rsidRPr="005F0170">
        <w:rPr>
          <w:rFonts w:ascii="Times New Roman" w:eastAsia="Times New Roman" w:hAnsi="Times New Roman" w:cs="Times New Roman"/>
          <w:color w:val="000000"/>
          <w:sz w:val="24"/>
          <w:szCs w:val="24"/>
          <w:lang w:eastAsia="fr-FR"/>
        </w:rPr>
        <w:t>Scorpaena</w:t>
      </w:r>
      <w:proofErr w:type="spellEnd"/>
      <w:r w:rsidRPr="005F0170">
        <w:rPr>
          <w:rFonts w:ascii="Times New Roman" w:eastAsia="Times New Roman" w:hAnsi="Times New Roman" w:cs="Times New Roman"/>
          <w:color w:val="000000"/>
          <w:sz w:val="24"/>
          <w:szCs w:val="24"/>
          <w:lang w:eastAsia="fr-FR"/>
        </w:rPr>
        <w:t xml:space="preserve"> </w:t>
      </w:r>
      <w:proofErr w:type="spellStart"/>
      <w:r w:rsidRPr="005F0170">
        <w:rPr>
          <w:rFonts w:ascii="Times New Roman" w:eastAsia="Times New Roman" w:hAnsi="Times New Roman" w:cs="Times New Roman"/>
          <w:color w:val="000000"/>
          <w:sz w:val="24"/>
          <w:szCs w:val="24"/>
          <w:lang w:eastAsia="fr-FR"/>
        </w:rPr>
        <w:t>scrofa</w:t>
      </w:r>
      <w:proofErr w:type="spellEnd"/>
      <w:r w:rsidRPr="005F0170">
        <w:rPr>
          <w:rFonts w:ascii="Times New Roman" w:eastAsia="Times New Roman" w:hAnsi="Times New Roman" w:cs="Times New Roman"/>
          <w:color w:val="000000"/>
          <w:sz w:val="24"/>
          <w:szCs w:val="24"/>
          <w:lang w:eastAsia="fr-FR"/>
        </w:rPr>
        <w:t xml:space="preserve"> et </w:t>
      </w:r>
      <w:proofErr w:type="spellStart"/>
      <w:r w:rsidRPr="005F0170">
        <w:rPr>
          <w:rFonts w:ascii="Times New Roman" w:eastAsia="Times New Roman" w:hAnsi="Times New Roman" w:cs="Times New Roman"/>
          <w:color w:val="000000"/>
          <w:sz w:val="24"/>
          <w:szCs w:val="24"/>
          <w:lang w:eastAsia="fr-FR"/>
        </w:rPr>
        <w:t>Mullus</w:t>
      </w:r>
      <w:proofErr w:type="spellEnd"/>
      <w:r w:rsidRPr="005F0170">
        <w:rPr>
          <w:rFonts w:ascii="Times New Roman" w:eastAsia="Times New Roman" w:hAnsi="Times New Roman" w:cs="Times New Roman"/>
          <w:color w:val="000000"/>
          <w:sz w:val="24"/>
          <w:szCs w:val="24"/>
          <w:lang w:eastAsia="fr-FR"/>
        </w:rPr>
        <w:t xml:space="preserve"> </w:t>
      </w:r>
      <w:proofErr w:type="spellStart"/>
      <w:r w:rsidRPr="005F0170">
        <w:rPr>
          <w:rFonts w:ascii="Times New Roman" w:eastAsia="Times New Roman" w:hAnsi="Times New Roman" w:cs="Times New Roman"/>
          <w:color w:val="000000"/>
          <w:sz w:val="24"/>
          <w:szCs w:val="24"/>
          <w:lang w:eastAsia="fr-FR"/>
        </w:rPr>
        <w:t>surmuletus</w:t>
      </w:r>
      <w:proofErr w:type="spellEnd"/>
      <w:r w:rsidRPr="005F0170">
        <w:rPr>
          <w:rFonts w:ascii="Times New Roman" w:eastAsia="Times New Roman" w:hAnsi="Times New Roman" w:cs="Times New Roman"/>
          <w:color w:val="000000"/>
          <w:sz w:val="24"/>
          <w:szCs w:val="24"/>
          <w:lang w:eastAsia="fr-FR"/>
        </w:rPr>
        <w:t xml:space="preserve">, c’est la chair qui présentait la charge bactérienne la plus importante avec 9,00E+02 UFC/g et 1,30E+05 UFC/g, respectivement. Quatre espèces de Pseudomonas ont été identifiées : P. </w:t>
      </w:r>
      <w:proofErr w:type="spellStart"/>
      <w:r w:rsidRPr="005F0170">
        <w:rPr>
          <w:rFonts w:ascii="Times New Roman" w:eastAsia="Times New Roman" w:hAnsi="Times New Roman" w:cs="Times New Roman"/>
          <w:color w:val="000000"/>
          <w:sz w:val="24"/>
          <w:szCs w:val="24"/>
          <w:lang w:eastAsia="fr-FR"/>
        </w:rPr>
        <w:t>fluorescens</w:t>
      </w:r>
      <w:proofErr w:type="spellEnd"/>
      <w:r w:rsidRPr="005F0170">
        <w:rPr>
          <w:rFonts w:ascii="Times New Roman" w:eastAsia="Times New Roman" w:hAnsi="Times New Roman" w:cs="Times New Roman"/>
          <w:color w:val="000000"/>
          <w:sz w:val="24"/>
          <w:szCs w:val="24"/>
          <w:lang w:eastAsia="fr-FR"/>
        </w:rPr>
        <w:t xml:space="preserve">, comme espèce </w:t>
      </w:r>
      <w:proofErr w:type="spellStart"/>
      <w:r w:rsidRPr="005F0170">
        <w:rPr>
          <w:rFonts w:ascii="Times New Roman" w:eastAsia="Times New Roman" w:hAnsi="Times New Roman" w:cs="Times New Roman"/>
          <w:color w:val="000000"/>
          <w:sz w:val="24"/>
          <w:szCs w:val="24"/>
          <w:lang w:eastAsia="fr-FR"/>
        </w:rPr>
        <w:t>prévalente</w:t>
      </w:r>
      <w:proofErr w:type="spellEnd"/>
      <w:r w:rsidRPr="005F0170">
        <w:rPr>
          <w:rFonts w:ascii="Times New Roman" w:eastAsia="Times New Roman" w:hAnsi="Times New Roman" w:cs="Times New Roman"/>
          <w:color w:val="000000"/>
          <w:sz w:val="24"/>
          <w:szCs w:val="24"/>
          <w:lang w:eastAsia="fr-FR"/>
        </w:rPr>
        <w:t xml:space="preserve">, P. </w:t>
      </w:r>
      <w:proofErr w:type="spellStart"/>
      <w:r w:rsidRPr="005F0170">
        <w:rPr>
          <w:rFonts w:ascii="Times New Roman" w:eastAsia="Times New Roman" w:hAnsi="Times New Roman" w:cs="Times New Roman"/>
          <w:color w:val="000000"/>
          <w:sz w:val="24"/>
          <w:szCs w:val="24"/>
          <w:lang w:eastAsia="fr-FR"/>
        </w:rPr>
        <w:t>aeruginosa</w:t>
      </w:r>
      <w:proofErr w:type="spellEnd"/>
      <w:r w:rsidRPr="005F0170">
        <w:rPr>
          <w:rFonts w:ascii="Times New Roman" w:eastAsia="Times New Roman" w:hAnsi="Times New Roman" w:cs="Times New Roman"/>
          <w:color w:val="000000"/>
          <w:sz w:val="24"/>
          <w:szCs w:val="24"/>
          <w:lang w:eastAsia="fr-FR"/>
        </w:rPr>
        <w:t xml:space="preserve">, P. </w:t>
      </w:r>
      <w:proofErr w:type="spellStart"/>
      <w:r w:rsidRPr="005F0170">
        <w:rPr>
          <w:rFonts w:ascii="Times New Roman" w:eastAsia="Times New Roman" w:hAnsi="Times New Roman" w:cs="Times New Roman"/>
          <w:color w:val="000000"/>
          <w:sz w:val="24"/>
          <w:szCs w:val="24"/>
          <w:lang w:eastAsia="fr-FR"/>
        </w:rPr>
        <w:t>putida</w:t>
      </w:r>
      <w:proofErr w:type="spellEnd"/>
      <w:r w:rsidRPr="005F0170">
        <w:rPr>
          <w:rFonts w:ascii="Times New Roman" w:eastAsia="Times New Roman" w:hAnsi="Times New Roman" w:cs="Times New Roman"/>
          <w:color w:val="000000"/>
          <w:sz w:val="24"/>
          <w:szCs w:val="24"/>
          <w:lang w:eastAsia="fr-FR"/>
        </w:rPr>
        <w:t xml:space="preserve"> et P. </w:t>
      </w:r>
      <w:proofErr w:type="spellStart"/>
      <w:r w:rsidRPr="005F0170">
        <w:rPr>
          <w:rFonts w:ascii="Times New Roman" w:eastAsia="Times New Roman" w:hAnsi="Times New Roman" w:cs="Times New Roman"/>
          <w:color w:val="000000"/>
          <w:sz w:val="24"/>
          <w:szCs w:val="24"/>
          <w:lang w:eastAsia="fr-FR"/>
        </w:rPr>
        <w:t>mendocina</w:t>
      </w:r>
      <w:proofErr w:type="spellEnd"/>
      <w:r w:rsidRPr="005F0170">
        <w:rPr>
          <w:rFonts w:ascii="Times New Roman" w:eastAsia="Times New Roman" w:hAnsi="Times New Roman" w:cs="Times New Roman"/>
          <w:color w:val="000000"/>
          <w:sz w:val="24"/>
          <w:szCs w:val="24"/>
          <w:lang w:eastAsia="fr-FR"/>
        </w:rPr>
        <w:t>. Toutes les souches (n= 18) étaient résistantes à au moins 2 antibiotiques, et 66,67% étaient résistantes à au moins 3 antibiotiques. L’</w:t>
      </w:r>
      <w:proofErr w:type="spellStart"/>
      <w:r w:rsidRPr="005F0170">
        <w:rPr>
          <w:rFonts w:ascii="Times New Roman" w:eastAsia="Times New Roman" w:hAnsi="Times New Roman" w:cs="Times New Roman"/>
          <w:color w:val="000000"/>
          <w:sz w:val="24"/>
          <w:szCs w:val="24"/>
          <w:lang w:eastAsia="fr-FR"/>
        </w:rPr>
        <w:t>antibiorésistance</w:t>
      </w:r>
      <w:proofErr w:type="spellEnd"/>
      <w:r w:rsidRPr="005F0170">
        <w:rPr>
          <w:rFonts w:ascii="Times New Roman" w:eastAsia="Times New Roman" w:hAnsi="Times New Roman" w:cs="Times New Roman"/>
          <w:color w:val="000000"/>
          <w:sz w:val="24"/>
          <w:szCs w:val="24"/>
          <w:lang w:eastAsia="fr-FR"/>
        </w:rPr>
        <w:t xml:space="preserve"> a été exprimée uniquement pour la famille des </w:t>
      </w:r>
      <w:proofErr w:type="spellStart"/>
      <w:r w:rsidRPr="005F0170">
        <w:rPr>
          <w:rFonts w:ascii="Times New Roman" w:eastAsia="Times New Roman" w:hAnsi="Times New Roman" w:cs="Times New Roman"/>
          <w:color w:val="000000"/>
          <w:sz w:val="24"/>
          <w:szCs w:val="24"/>
          <w:lang w:eastAsia="fr-FR"/>
        </w:rPr>
        <w:lastRenderedPageBreak/>
        <w:t>bêtalactamines</w:t>
      </w:r>
      <w:proofErr w:type="spellEnd"/>
      <w:r w:rsidRPr="005F0170">
        <w:rPr>
          <w:rFonts w:ascii="Times New Roman" w:eastAsia="Times New Roman" w:hAnsi="Times New Roman" w:cs="Times New Roman"/>
          <w:color w:val="000000"/>
          <w:sz w:val="24"/>
          <w:szCs w:val="24"/>
          <w:lang w:eastAsia="fr-FR"/>
        </w:rPr>
        <w:t xml:space="preserve"> mais avec une résistance à l’</w:t>
      </w:r>
      <w:proofErr w:type="spellStart"/>
      <w:r w:rsidRPr="005F0170">
        <w:rPr>
          <w:rFonts w:ascii="Times New Roman" w:eastAsia="Times New Roman" w:hAnsi="Times New Roman" w:cs="Times New Roman"/>
          <w:color w:val="000000"/>
          <w:sz w:val="24"/>
          <w:szCs w:val="24"/>
          <w:lang w:eastAsia="fr-FR"/>
        </w:rPr>
        <w:t>imipénème</w:t>
      </w:r>
      <w:proofErr w:type="spellEnd"/>
      <w:r w:rsidRPr="005F0170">
        <w:rPr>
          <w:rFonts w:ascii="Times New Roman" w:eastAsia="Times New Roman" w:hAnsi="Times New Roman" w:cs="Times New Roman"/>
          <w:color w:val="000000"/>
          <w:sz w:val="24"/>
          <w:szCs w:val="24"/>
          <w:lang w:eastAsia="fr-FR"/>
        </w:rPr>
        <w:t xml:space="preserve"> signalée pour P. </w:t>
      </w:r>
      <w:proofErr w:type="spellStart"/>
      <w:r w:rsidRPr="005F0170">
        <w:rPr>
          <w:rFonts w:ascii="Times New Roman" w:eastAsia="Times New Roman" w:hAnsi="Times New Roman" w:cs="Times New Roman"/>
          <w:color w:val="000000"/>
          <w:sz w:val="24"/>
          <w:szCs w:val="24"/>
          <w:lang w:eastAsia="fr-FR"/>
        </w:rPr>
        <w:t>fluorescens</w:t>
      </w:r>
      <w:proofErr w:type="spellEnd"/>
      <w:r w:rsidRPr="005F0170">
        <w:rPr>
          <w:rFonts w:ascii="Times New Roman" w:eastAsia="Times New Roman" w:hAnsi="Times New Roman" w:cs="Times New Roman"/>
          <w:color w:val="000000"/>
          <w:sz w:val="24"/>
          <w:szCs w:val="24"/>
          <w:lang w:eastAsia="fr-FR"/>
        </w:rPr>
        <w:t xml:space="preserve"> et P. </w:t>
      </w:r>
      <w:proofErr w:type="spellStart"/>
      <w:r w:rsidRPr="005F0170">
        <w:rPr>
          <w:rFonts w:ascii="Times New Roman" w:eastAsia="Times New Roman" w:hAnsi="Times New Roman" w:cs="Times New Roman"/>
          <w:color w:val="000000"/>
          <w:sz w:val="24"/>
          <w:szCs w:val="24"/>
          <w:lang w:eastAsia="fr-FR"/>
        </w:rPr>
        <w:t>putida</w:t>
      </w:r>
      <w:proofErr w:type="spellEnd"/>
      <w:r w:rsidRPr="005F0170">
        <w:rPr>
          <w:rFonts w:ascii="Times New Roman" w:eastAsia="Times New Roman" w:hAnsi="Times New Roman" w:cs="Times New Roman"/>
          <w:color w:val="000000"/>
          <w:sz w:val="24"/>
          <w:szCs w:val="24"/>
          <w:lang w:eastAsia="fr-FR"/>
        </w:rPr>
        <w:t xml:space="preserve">. La résistance la plus élevée a été observée chez l'espèce la plus </w:t>
      </w:r>
      <w:proofErr w:type="spellStart"/>
      <w:r w:rsidRPr="005F0170">
        <w:rPr>
          <w:rFonts w:ascii="Times New Roman" w:eastAsia="Times New Roman" w:hAnsi="Times New Roman" w:cs="Times New Roman"/>
          <w:color w:val="000000"/>
          <w:sz w:val="24"/>
          <w:szCs w:val="24"/>
          <w:lang w:eastAsia="fr-FR"/>
        </w:rPr>
        <w:t>prévalente</w:t>
      </w:r>
      <w:proofErr w:type="spellEnd"/>
      <w:r w:rsidRPr="005F0170">
        <w:rPr>
          <w:rFonts w:ascii="Times New Roman" w:eastAsia="Times New Roman" w:hAnsi="Times New Roman" w:cs="Times New Roman"/>
          <w:color w:val="000000"/>
          <w:sz w:val="24"/>
          <w:szCs w:val="24"/>
          <w:lang w:eastAsia="fr-FR"/>
        </w:rPr>
        <w:t xml:space="preserve"> P. </w:t>
      </w:r>
      <w:proofErr w:type="spellStart"/>
      <w:r w:rsidRPr="005F0170">
        <w:rPr>
          <w:rFonts w:ascii="Times New Roman" w:eastAsia="Times New Roman" w:hAnsi="Times New Roman" w:cs="Times New Roman"/>
          <w:color w:val="000000"/>
          <w:sz w:val="24"/>
          <w:szCs w:val="24"/>
          <w:lang w:eastAsia="fr-FR"/>
        </w:rPr>
        <w:t>fluorescens</w:t>
      </w:r>
      <w:proofErr w:type="spellEnd"/>
      <w:r w:rsidRPr="005F0170">
        <w:rPr>
          <w:rFonts w:ascii="Times New Roman" w:eastAsia="Times New Roman" w:hAnsi="Times New Roman" w:cs="Times New Roman"/>
          <w:color w:val="000000"/>
          <w:sz w:val="24"/>
          <w:szCs w:val="24"/>
          <w:lang w:eastAsia="fr-FR"/>
        </w:rPr>
        <w:t xml:space="preserve">. Trois phénotypes de résistance ont été déterminés : Tc Ttc </w:t>
      </w:r>
      <w:proofErr w:type="spellStart"/>
      <w:r w:rsidRPr="005F0170">
        <w:rPr>
          <w:rFonts w:ascii="Times New Roman" w:eastAsia="Times New Roman" w:hAnsi="Times New Roman" w:cs="Times New Roman"/>
          <w:color w:val="000000"/>
          <w:sz w:val="24"/>
          <w:szCs w:val="24"/>
          <w:lang w:eastAsia="fr-FR"/>
        </w:rPr>
        <w:t>Ctx</w:t>
      </w:r>
      <w:proofErr w:type="spellEnd"/>
      <w:r w:rsidRPr="005F0170">
        <w:rPr>
          <w:rFonts w:ascii="Times New Roman" w:eastAsia="Times New Roman" w:hAnsi="Times New Roman" w:cs="Times New Roman"/>
          <w:color w:val="000000"/>
          <w:sz w:val="24"/>
          <w:szCs w:val="24"/>
          <w:lang w:eastAsia="fr-FR"/>
        </w:rPr>
        <w:t xml:space="preserve"> </w:t>
      </w:r>
      <w:proofErr w:type="spellStart"/>
      <w:r w:rsidRPr="005F0170">
        <w:rPr>
          <w:rFonts w:ascii="Times New Roman" w:eastAsia="Times New Roman" w:hAnsi="Times New Roman" w:cs="Times New Roman"/>
          <w:color w:val="000000"/>
          <w:sz w:val="24"/>
          <w:szCs w:val="24"/>
          <w:lang w:eastAsia="fr-FR"/>
        </w:rPr>
        <w:t>Imp</w:t>
      </w:r>
      <w:proofErr w:type="spellEnd"/>
      <w:r w:rsidRPr="005F0170">
        <w:rPr>
          <w:rFonts w:ascii="Times New Roman" w:eastAsia="Times New Roman" w:hAnsi="Times New Roman" w:cs="Times New Roman"/>
          <w:color w:val="000000"/>
          <w:sz w:val="24"/>
          <w:szCs w:val="24"/>
          <w:lang w:eastAsia="fr-FR"/>
        </w:rPr>
        <w:t xml:space="preserve">, Tc Ttc </w:t>
      </w:r>
      <w:proofErr w:type="spellStart"/>
      <w:r w:rsidRPr="005F0170">
        <w:rPr>
          <w:rFonts w:ascii="Times New Roman" w:eastAsia="Times New Roman" w:hAnsi="Times New Roman" w:cs="Times New Roman"/>
          <w:color w:val="000000"/>
          <w:sz w:val="24"/>
          <w:szCs w:val="24"/>
          <w:lang w:eastAsia="fr-FR"/>
        </w:rPr>
        <w:t>Ctx</w:t>
      </w:r>
      <w:proofErr w:type="spellEnd"/>
      <w:r w:rsidRPr="005F0170">
        <w:rPr>
          <w:rFonts w:ascii="Times New Roman" w:eastAsia="Times New Roman" w:hAnsi="Times New Roman" w:cs="Times New Roman"/>
          <w:color w:val="000000"/>
          <w:sz w:val="24"/>
          <w:szCs w:val="24"/>
          <w:lang w:eastAsia="fr-FR"/>
        </w:rPr>
        <w:t xml:space="preserve"> et Tc Ttc. Le phénotype le plus répandu, Tc Ttc </w:t>
      </w:r>
      <w:proofErr w:type="spellStart"/>
      <w:r w:rsidRPr="005F0170">
        <w:rPr>
          <w:rFonts w:ascii="Times New Roman" w:eastAsia="Times New Roman" w:hAnsi="Times New Roman" w:cs="Times New Roman"/>
          <w:color w:val="000000"/>
          <w:sz w:val="24"/>
          <w:szCs w:val="24"/>
          <w:lang w:eastAsia="fr-FR"/>
        </w:rPr>
        <w:t>Ctx</w:t>
      </w:r>
      <w:proofErr w:type="spellEnd"/>
      <w:r w:rsidRPr="005F0170">
        <w:rPr>
          <w:rFonts w:ascii="Times New Roman" w:eastAsia="Times New Roman" w:hAnsi="Times New Roman" w:cs="Times New Roman"/>
          <w:color w:val="000000"/>
          <w:sz w:val="24"/>
          <w:szCs w:val="24"/>
          <w:lang w:eastAsia="fr-FR"/>
        </w:rPr>
        <w:t>, étant associé à plusieurs espèces et à différents sites anatomiques prélevés.</w:t>
      </w:r>
    </w:p>
    <w:p w:rsidR="00376EFD" w:rsidRDefault="00376EFD" w:rsidP="002B0660">
      <w:pPr>
        <w:spacing w:after="0" w:line="480" w:lineRule="auto"/>
        <w:rPr>
          <w:rFonts w:ascii="TimesNewRomanPS-BoldMT" w:eastAsia="Times New Roman" w:hAnsi="TimesNewRomanPS-BoldMT" w:cs="Times New Roman"/>
          <w:b/>
          <w:bCs/>
          <w:color w:val="000000"/>
          <w:sz w:val="20"/>
          <w:szCs w:val="20"/>
          <w:lang w:eastAsia="fr-FR"/>
        </w:rPr>
      </w:pPr>
      <w:bookmarkStart w:id="0" w:name="_GoBack"/>
      <w:bookmarkEnd w:id="0"/>
    </w:p>
    <w:p w:rsidR="00BC1F97" w:rsidRPr="00BC1F97" w:rsidRDefault="00BC1F97" w:rsidP="002B0660">
      <w:pPr>
        <w:spacing w:after="0" w:line="480" w:lineRule="auto"/>
        <w:rPr>
          <w:rFonts w:ascii="TimesNewRomanPS-BoldMT" w:eastAsia="Times New Roman" w:hAnsi="TimesNewRomanPS-BoldMT" w:cs="Times New Roman"/>
          <w:b/>
          <w:bCs/>
          <w:color w:val="000000"/>
          <w:sz w:val="20"/>
          <w:szCs w:val="20"/>
          <w:lang w:eastAsia="fr-FR"/>
        </w:rPr>
      </w:pPr>
      <w:proofErr w:type="spellStart"/>
      <w:r w:rsidRPr="00BC1F97">
        <w:rPr>
          <w:rFonts w:ascii="TimesNewRomanPS-BoldMT" w:eastAsia="Times New Roman" w:hAnsi="TimesNewRomanPS-BoldMT" w:cs="Times New Roman"/>
          <w:b/>
          <w:bCs/>
          <w:color w:val="000000"/>
          <w:sz w:val="20"/>
          <w:szCs w:val="20"/>
          <w:lang w:eastAsia="fr-FR"/>
        </w:rPr>
        <w:t>Summary</w:t>
      </w:r>
      <w:proofErr w:type="spellEnd"/>
      <w:r w:rsidRPr="00BC1F97">
        <w:rPr>
          <w:rFonts w:ascii="TimesNewRomanPS-BoldMT" w:eastAsia="Times New Roman" w:hAnsi="TimesNewRomanPS-BoldMT" w:cs="Times New Roman"/>
          <w:b/>
          <w:bCs/>
          <w:color w:val="000000"/>
          <w:sz w:val="20"/>
          <w:szCs w:val="20"/>
          <w:lang w:eastAsia="fr-FR"/>
        </w:rPr>
        <w:t xml:space="preserve"> :</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proofErr w:type="spellStart"/>
      <w:proofErr w:type="gramStart"/>
      <w:r w:rsidRPr="00BB588D">
        <w:rPr>
          <w:rFonts w:ascii="Times New Roman" w:eastAsia="Times New Roman" w:hAnsi="Times New Roman" w:cs="Times New Roman"/>
          <w:color w:val="000000"/>
          <w:sz w:val="24"/>
          <w:szCs w:val="24"/>
          <w:lang w:eastAsia="fr-FR"/>
        </w:rPr>
        <w:t>his</w:t>
      </w:r>
      <w:proofErr w:type="spellEnd"/>
      <w:proofErr w:type="gram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study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was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carried</w:t>
      </w:r>
      <w:proofErr w:type="spellEnd"/>
      <w:r w:rsidRPr="00BB588D">
        <w:rPr>
          <w:rFonts w:ascii="Times New Roman" w:eastAsia="Times New Roman" w:hAnsi="Times New Roman" w:cs="Times New Roman"/>
          <w:color w:val="000000"/>
          <w:sz w:val="24"/>
          <w:szCs w:val="24"/>
          <w:lang w:eastAsia="fr-FR"/>
        </w:rPr>
        <w:t xml:space="preserve"> out on </w:t>
      </w:r>
      <w:proofErr w:type="spellStart"/>
      <w:r w:rsidRPr="00BB588D">
        <w:rPr>
          <w:rFonts w:ascii="Times New Roman" w:eastAsia="Times New Roman" w:hAnsi="Times New Roman" w:cs="Times New Roman"/>
          <w:color w:val="000000"/>
          <w:sz w:val="24"/>
          <w:szCs w:val="24"/>
          <w:lang w:eastAsia="fr-FR"/>
        </w:rPr>
        <w:t>samples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from</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different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stomach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compartments</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using</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histopathology</w:t>
      </w:r>
      <w:proofErr w:type="spellEnd"/>
      <w:r w:rsidRPr="00BB588D">
        <w:rPr>
          <w:rFonts w:ascii="Times New Roman" w:eastAsia="Times New Roman" w:hAnsi="Times New Roman" w:cs="Times New Roman"/>
          <w:color w:val="000000"/>
          <w:sz w:val="24"/>
          <w:szCs w:val="24"/>
          <w:lang w:eastAsia="fr-FR"/>
        </w:rPr>
        <w:t xml:space="preserve"> techniques. For </w:t>
      </w:r>
      <w:proofErr w:type="spellStart"/>
      <w:r w:rsidRPr="00BB588D">
        <w:rPr>
          <w:rFonts w:ascii="Times New Roman" w:eastAsia="Times New Roman" w:hAnsi="Times New Roman" w:cs="Times New Roman"/>
          <w:color w:val="000000"/>
          <w:sz w:val="24"/>
          <w:szCs w:val="24"/>
          <w:lang w:eastAsia="fr-FR"/>
        </w:rPr>
        <w:t>this</w:t>
      </w:r>
      <w:proofErr w:type="spellEnd"/>
      <w:r w:rsidRPr="00BB588D">
        <w:rPr>
          <w:rFonts w:ascii="Times New Roman" w:eastAsia="Times New Roman" w:hAnsi="Times New Roman" w:cs="Times New Roman"/>
          <w:color w:val="000000"/>
          <w:sz w:val="24"/>
          <w:szCs w:val="24"/>
          <w:lang w:eastAsia="fr-FR"/>
        </w:rPr>
        <w:t xml:space="preserve">, </w:t>
      </w:r>
      <w:r w:rsidRPr="00BB588D">
        <w:rPr>
          <w:rFonts w:ascii="Times New Roman" w:eastAsia="Times New Roman" w:hAnsi="Times New Roman" w:cs="Times New Roman"/>
          <w:b/>
          <w:bCs/>
          <w:color w:val="000000"/>
          <w:sz w:val="24"/>
          <w:szCs w:val="24"/>
          <w:lang w:eastAsia="fr-FR"/>
        </w:rPr>
        <w:t xml:space="preserve">10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different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breeds</w:t>
      </w:r>
      <w:proofErr w:type="spellEnd"/>
      <w:r w:rsidRPr="00BB588D">
        <w:rPr>
          <w:rFonts w:ascii="Times New Roman" w:eastAsia="Times New Roman" w:hAnsi="Times New Roman" w:cs="Times New Roman"/>
          <w:color w:val="000000"/>
          <w:sz w:val="24"/>
          <w:szCs w:val="24"/>
          <w:lang w:eastAsia="fr-FR"/>
        </w:rPr>
        <w:t xml:space="preserve"> and </w:t>
      </w:r>
      <w:proofErr w:type="spellStart"/>
      <w:r w:rsidRPr="00BB588D">
        <w:rPr>
          <w:rFonts w:ascii="Times New Roman" w:eastAsia="Times New Roman" w:hAnsi="Times New Roman" w:cs="Times New Roman"/>
          <w:color w:val="000000"/>
          <w:sz w:val="24"/>
          <w:szCs w:val="24"/>
          <w:lang w:eastAsia="fr-FR"/>
        </w:rPr>
        <w:t>ages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were</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subject</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our</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experiment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which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took</w:t>
      </w:r>
      <w:proofErr w:type="spellEnd"/>
      <w:r w:rsidRPr="00BB588D">
        <w:rPr>
          <w:rFonts w:ascii="Times New Roman" w:eastAsia="Times New Roman" w:hAnsi="Times New Roman" w:cs="Times New Roman"/>
          <w:color w:val="000000"/>
          <w:sz w:val="24"/>
          <w:szCs w:val="24"/>
          <w:lang w:eastAsia="fr-FR"/>
        </w:rPr>
        <w:t xml:space="preserve"> place in the </w:t>
      </w:r>
      <w:proofErr w:type="spellStart"/>
      <w:r w:rsidRPr="00BB588D">
        <w:rPr>
          <w:rFonts w:ascii="Times New Roman" w:eastAsia="Times New Roman" w:hAnsi="Times New Roman" w:cs="Times New Roman"/>
          <w:color w:val="000000"/>
          <w:sz w:val="24"/>
          <w:szCs w:val="24"/>
          <w:lang w:eastAsia="fr-FR"/>
        </w:rPr>
        <w:t>anatomo-pathology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laboratory</w:t>
      </w:r>
      <w:proofErr w:type="spellEnd"/>
      <w:r w:rsidRPr="00BB588D">
        <w:rPr>
          <w:rFonts w:ascii="Times New Roman" w:eastAsia="Times New Roman" w:hAnsi="Times New Roman" w:cs="Times New Roman"/>
          <w:color w:val="000000"/>
          <w:sz w:val="24"/>
          <w:szCs w:val="24"/>
          <w:lang w:eastAsia="fr-FR"/>
        </w:rPr>
        <w:t xml:space="preserve"> at the ENSV.</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r w:rsidRPr="00BB588D">
        <w:rPr>
          <w:rFonts w:ascii="Times New Roman" w:eastAsia="Times New Roman" w:hAnsi="Times New Roman" w:cs="Times New Roman"/>
          <w:color w:val="000000"/>
          <w:sz w:val="24"/>
          <w:szCs w:val="24"/>
          <w:lang w:eastAsia="fr-FR"/>
        </w:rPr>
        <w:t xml:space="preserve">Out of a total of </w:t>
      </w:r>
      <w:r w:rsidRPr="00BB588D">
        <w:rPr>
          <w:rFonts w:ascii="Times New Roman" w:eastAsia="Times New Roman" w:hAnsi="Times New Roman" w:cs="Times New Roman"/>
          <w:b/>
          <w:bCs/>
          <w:color w:val="000000"/>
          <w:sz w:val="24"/>
          <w:szCs w:val="24"/>
          <w:lang w:eastAsia="fr-FR"/>
        </w:rPr>
        <w:t xml:space="preserve">10 </w:t>
      </w:r>
      <w:proofErr w:type="spellStart"/>
      <w:r w:rsidRPr="00BB588D">
        <w:rPr>
          <w:rFonts w:ascii="Times New Roman" w:eastAsia="Times New Roman" w:hAnsi="Times New Roman" w:cs="Times New Roman"/>
          <w:color w:val="000000"/>
          <w:sz w:val="24"/>
          <w:szCs w:val="24"/>
          <w:lang w:eastAsia="fr-FR"/>
        </w:rPr>
        <w:t>samples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examined</w:t>
      </w:r>
      <w:proofErr w:type="spellEnd"/>
      <w:r w:rsidRPr="00BB588D">
        <w:rPr>
          <w:rFonts w:ascii="Times New Roman" w:eastAsia="Times New Roman" w:hAnsi="Times New Roman" w:cs="Times New Roman"/>
          <w:color w:val="000000"/>
          <w:sz w:val="24"/>
          <w:szCs w:val="24"/>
          <w:lang w:eastAsia="fr-FR"/>
        </w:rPr>
        <w:t xml:space="preserve">, </w:t>
      </w:r>
      <w:r w:rsidRPr="00BB588D">
        <w:rPr>
          <w:rFonts w:ascii="Times New Roman" w:eastAsia="Times New Roman" w:hAnsi="Times New Roman" w:cs="Times New Roman"/>
          <w:b/>
          <w:bCs/>
          <w:color w:val="000000"/>
          <w:sz w:val="24"/>
          <w:szCs w:val="24"/>
          <w:lang w:eastAsia="fr-FR"/>
        </w:rPr>
        <w:t xml:space="preserve">02/10 </w:t>
      </w:r>
      <w:proofErr w:type="spellStart"/>
      <w:r w:rsidRPr="00BB588D">
        <w:rPr>
          <w:rFonts w:ascii="Times New Roman" w:eastAsia="Times New Roman" w:hAnsi="Times New Roman" w:cs="Times New Roman"/>
          <w:color w:val="000000"/>
          <w:sz w:val="24"/>
          <w:szCs w:val="24"/>
          <w:lang w:eastAsia="fr-FR"/>
        </w:rPr>
        <w:t>presented</w:t>
      </w:r>
      <w:proofErr w:type="spellEnd"/>
      <w:r w:rsidRPr="00BB588D">
        <w:rPr>
          <w:rFonts w:ascii="Times New Roman" w:eastAsia="Times New Roman" w:hAnsi="Times New Roman" w:cs="Times New Roman"/>
          <w:color w:val="000000"/>
          <w:sz w:val="24"/>
          <w:szCs w:val="24"/>
          <w:lang w:eastAsia="fr-FR"/>
        </w:rPr>
        <w:t xml:space="preserve"> a </w:t>
      </w:r>
      <w:proofErr w:type="spellStart"/>
      <w:r w:rsidRPr="00BB588D">
        <w:rPr>
          <w:rFonts w:ascii="Times New Roman" w:eastAsia="Times New Roman" w:hAnsi="Times New Roman" w:cs="Times New Roman"/>
          <w:color w:val="000000"/>
          <w:sz w:val="24"/>
          <w:szCs w:val="24"/>
          <w:lang w:eastAsia="fr-FR"/>
        </w:rPr>
        <w:t>lesional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appearance</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which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only</w:t>
      </w:r>
      <w:proofErr w:type="spellEnd"/>
      <w:r w:rsidRPr="00BB588D">
        <w:rPr>
          <w:rFonts w:ascii="Times New Roman" w:eastAsia="Times New Roman" w:hAnsi="Times New Roman" w:cs="Times New Roman"/>
          <w:color w:val="000000"/>
          <w:sz w:val="24"/>
          <w:szCs w:val="24"/>
          <w:lang w:eastAsia="fr-FR"/>
        </w:rPr>
        <w:t xml:space="preserve"> one </w:t>
      </w:r>
      <w:r w:rsidRPr="00BB588D">
        <w:rPr>
          <w:rFonts w:ascii="Times New Roman" w:eastAsia="Times New Roman" w:hAnsi="Times New Roman" w:cs="Times New Roman"/>
          <w:b/>
          <w:bCs/>
          <w:color w:val="000000"/>
          <w:sz w:val="24"/>
          <w:szCs w:val="24"/>
          <w:lang w:eastAsia="fr-FR"/>
        </w:rPr>
        <w:t xml:space="preserve">01/02 </w:t>
      </w:r>
      <w:proofErr w:type="spellStart"/>
      <w:r w:rsidRPr="00BB588D">
        <w:rPr>
          <w:rFonts w:ascii="Times New Roman" w:eastAsia="Times New Roman" w:hAnsi="Times New Roman" w:cs="Times New Roman"/>
          <w:color w:val="000000"/>
          <w:sz w:val="24"/>
          <w:szCs w:val="24"/>
          <w:lang w:eastAsia="fr-FR"/>
        </w:rPr>
        <w:t>showed</w:t>
      </w:r>
      <w:proofErr w:type="spellEnd"/>
      <w:r w:rsidRPr="00BB588D">
        <w:rPr>
          <w:rFonts w:ascii="Times New Roman" w:eastAsia="Times New Roman" w:hAnsi="Times New Roman" w:cs="Times New Roman"/>
          <w:color w:val="000000"/>
          <w:sz w:val="24"/>
          <w:szCs w:val="24"/>
          <w:lang w:eastAsia="fr-FR"/>
        </w:rPr>
        <w:t xml:space="preserve"> gastro-spiral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Significantly</w:t>
      </w:r>
      <w:proofErr w:type="spellEnd"/>
      <w:r w:rsidRPr="00BB588D">
        <w:rPr>
          <w:rFonts w:ascii="Times New Roman" w:eastAsia="Times New Roman" w:hAnsi="Times New Roman" w:cs="Times New Roman"/>
          <w:color w:val="000000"/>
          <w:sz w:val="24"/>
          <w:szCs w:val="24"/>
          <w:lang w:eastAsia="fr-FR"/>
        </w:rPr>
        <w:t xml:space="preserve">, no positive </w:t>
      </w:r>
      <w:proofErr w:type="spellStart"/>
      <w:r w:rsidRPr="00BB588D">
        <w:rPr>
          <w:rFonts w:ascii="Times New Roman" w:eastAsia="Times New Roman" w:hAnsi="Times New Roman" w:cs="Times New Roman"/>
          <w:color w:val="000000"/>
          <w:sz w:val="24"/>
          <w:szCs w:val="24"/>
          <w:lang w:eastAsia="fr-FR"/>
        </w:rPr>
        <w:t>correlation</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was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observed</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between</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extent</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macroscopic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gastric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lesions</w:t>
      </w:r>
      <w:proofErr w:type="spellEnd"/>
      <w:r w:rsidRPr="00BB588D">
        <w:rPr>
          <w:rFonts w:ascii="Times New Roman" w:eastAsia="Times New Roman" w:hAnsi="Times New Roman" w:cs="Times New Roman"/>
          <w:color w:val="000000"/>
          <w:sz w:val="24"/>
          <w:szCs w:val="24"/>
          <w:lang w:eastAsia="fr-FR"/>
        </w:rPr>
        <w:t xml:space="preserve"> and the </w:t>
      </w:r>
      <w:proofErr w:type="spellStart"/>
      <w:r w:rsidRPr="00BB588D">
        <w:rPr>
          <w:rFonts w:ascii="Times New Roman" w:eastAsia="Times New Roman" w:hAnsi="Times New Roman" w:cs="Times New Roman"/>
          <w:color w:val="000000"/>
          <w:sz w:val="24"/>
          <w:szCs w:val="24"/>
          <w:lang w:eastAsia="fr-FR"/>
        </w:rPr>
        <w:t>presence</w:t>
      </w:r>
      <w:proofErr w:type="spellEnd"/>
      <w:r w:rsidRPr="00BB588D">
        <w:rPr>
          <w:rFonts w:ascii="Times New Roman" w:eastAsia="Times New Roman" w:hAnsi="Times New Roman" w:cs="Times New Roman"/>
          <w:color w:val="000000"/>
          <w:sz w:val="24"/>
          <w:szCs w:val="24"/>
          <w:lang w:eastAsia="fr-FR"/>
        </w:rPr>
        <w:t xml:space="preserve"> of spiral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Additionally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gastrospiral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were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detected</w:t>
      </w:r>
      <w:proofErr w:type="spellEnd"/>
      <w:r w:rsidRPr="00BB588D">
        <w:rPr>
          <w:rFonts w:ascii="Times New Roman" w:eastAsia="Times New Roman" w:hAnsi="Times New Roman" w:cs="Times New Roman"/>
          <w:color w:val="000000"/>
          <w:sz w:val="24"/>
          <w:szCs w:val="24"/>
          <w:lang w:eastAsia="fr-FR"/>
        </w:rPr>
        <w:t xml:space="preserve"> in a </w:t>
      </w:r>
      <w:proofErr w:type="spellStart"/>
      <w:r w:rsidRPr="00BB588D">
        <w:rPr>
          <w:rFonts w:ascii="Times New Roman" w:eastAsia="Times New Roman" w:hAnsi="Times New Roman" w:cs="Times New Roman"/>
          <w:color w:val="000000"/>
          <w:sz w:val="24"/>
          <w:szCs w:val="24"/>
          <w:lang w:eastAsia="fr-FR"/>
        </w:rPr>
        <w:t>stomach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with</w:t>
      </w:r>
      <w:proofErr w:type="spellEnd"/>
      <w:r w:rsidRPr="00BB588D">
        <w:rPr>
          <w:rFonts w:ascii="Times New Roman" w:eastAsia="Times New Roman" w:hAnsi="Times New Roman" w:cs="Times New Roman"/>
          <w:color w:val="000000"/>
          <w:sz w:val="24"/>
          <w:szCs w:val="24"/>
          <w:lang w:eastAsia="fr-FR"/>
        </w:rPr>
        <w:t xml:space="preserve"> normal </w:t>
      </w:r>
      <w:proofErr w:type="spellStart"/>
      <w:r w:rsidRPr="00BB588D">
        <w:rPr>
          <w:rFonts w:ascii="Times New Roman" w:eastAsia="Times New Roman" w:hAnsi="Times New Roman" w:cs="Times New Roman"/>
          <w:color w:val="000000"/>
          <w:sz w:val="24"/>
          <w:szCs w:val="24"/>
          <w:lang w:eastAsia="fr-FR"/>
        </w:rPr>
        <w:t>histology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highlighting</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possibility</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asymptomatic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colonization</w:t>
      </w:r>
      <w:proofErr w:type="spellEnd"/>
      <w:r w:rsidRPr="00BB588D">
        <w:rPr>
          <w:rFonts w:ascii="Times New Roman" w:eastAsia="Times New Roman" w:hAnsi="Times New Roman" w:cs="Times New Roman"/>
          <w:color w:val="000000"/>
          <w:sz w:val="24"/>
          <w:szCs w:val="24"/>
          <w:lang w:eastAsia="fr-FR"/>
        </w:rPr>
        <w:t>.</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proofErr w:type="spellStart"/>
      <w:r w:rsidRPr="00BB588D">
        <w:rPr>
          <w:rFonts w:ascii="Times New Roman" w:eastAsia="Times New Roman" w:hAnsi="Times New Roman" w:cs="Times New Roman"/>
          <w:color w:val="000000"/>
          <w:sz w:val="24"/>
          <w:szCs w:val="24"/>
          <w:lang w:eastAsia="fr-FR"/>
        </w:rPr>
        <w:t>These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results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highlight</w:t>
      </w:r>
      <w:proofErr w:type="spellEnd"/>
      <w:r w:rsidRPr="00BB588D">
        <w:rPr>
          <w:rFonts w:ascii="Times New Roman" w:eastAsia="Times New Roman" w:hAnsi="Times New Roman" w:cs="Times New Roman"/>
          <w:color w:val="000000"/>
          <w:sz w:val="24"/>
          <w:szCs w:val="24"/>
          <w:lang w:eastAsia="fr-FR"/>
        </w:rPr>
        <w:t xml:space="preserve"> the importance of </w:t>
      </w:r>
      <w:proofErr w:type="spellStart"/>
      <w:r w:rsidRPr="00BB588D">
        <w:rPr>
          <w:rFonts w:ascii="Times New Roman" w:eastAsia="Times New Roman" w:hAnsi="Times New Roman" w:cs="Times New Roman"/>
          <w:color w:val="000000"/>
          <w:sz w:val="24"/>
          <w:szCs w:val="24"/>
          <w:lang w:eastAsia="fr-FR"/>
        </w:rPr>
        <w:t>additional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research</w:t>
      </w:r>
      <w:proofErr w:type="spellEnd"/>
      <w:r w:rsidRPr="00BB588D">
        <w:rPr>
          <w:rFonts w:ascii="Times New Roman" w:eastAsia="Times New Roman" w:hAnsi="Times New Roman" w:cs="Times New Roman"/>
          <w:color w:val="000000"/>
          <w:sz w:val="24"/>
          <w:szCs w:val="24"/>
          <w:lang w:eastAsia="fr-FR"/>
        </w:rPr>
        <w:t xml:space="preserve"> to </w:t>
      </w:r>
      <w:proofErr w:type="spellStart"/>
      <w:r w:rsidRPr="00BB588D">
        <w:rPr>
          <w:rFonts w:ascii="Times New Roman" w:eastAsia="Times New Roman" w:hAnsi="Times New Roman" w:cs="Times New Roman"/>
          <w:color w:val="000000"/>
          <w:sz w:val="24"/>
          <w:szCs w:val="24"/>
          <w:lang w:eastAsia="fr-FR"/>
        </w:rPr>
        <w:t>understand</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colonization</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mechanisms</w:t>
      </w:r>
      <w:proofErr w:type="spellEnd"/>
      <w:r w:rsidRPr="00BB588D">
        <w:rPr>
          <w:rFonts w:ascii="Times New Roman" w:eastAsia="Times New Roman" w:hAnsi="Times New Roman" w:cs="Times New Roman"/>
          <w:color w:val="000000"/>
          <w:sz w:val="24"/>
          <w:szCs w:val="24"/>
          <w:lang w:eastAsia="fr-FR"/>
        </w:rPr>
        <w:t xml:space="preserve"> and </w:t>
      </w:r>
      <w:proofErr w:type="spellStart"/>
      <w:r w:rsidRPr="00BB588D">
        <w:rPr>
          <w:rFonts w:ascii="Times New Roman" w:eastAsia="Times New Roman" w:hAnsi="Times New Roman" w:cs="Times New Roman"/>
          <w:color w:val="000000"/>
          <w:sz w:val="24"/>
          <w:szCs w:val="24"/>
          <w:lang w:eastAsia="fr-FR"/>
        </w:rPr>
        <w:t>potential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clinical</w:t>
      </w:r>
      <w:proofErr w:type="spellEnd"/>
      <w:r w:rsidRPr="00BB588D">
        <w:rPr>
          <w:rFonts w:ascii="Times New Roman" w:eastAsia="Times New Roman" w:hAnsi="Times New Roman" w:cs="Times New Roman"/>
          <w:color w:val="000000"/>
          <w:sz w:val="24"/>
          <w:szCs w:val="24"/>
          <w:lang w:eastAsia="fr-FR"/>
        </w:rPr>
        <w:t xml:space="preserve"> impact of </w:t>
      </w:r>
      <w:proofErr w:type="spellStart"/>
      <w:r w:rsidRPr="00BB588D">
        <w:rPr>
          <w:rFonts w:ascii="Times New Roman" w:eastAsia="Times New Roman" w:hAnsi="Times New Roman" w:cs="Times New Roman"/>
          <w:color w:val="000000"/>
          <w:sz w:val="24"/>
          <w:szCs w:val="24"/>
          <w:lang w:eastAsia="fr-FR"/>
        </w:rPr>
        <w:t>these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in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w:t>
      </w:r>
    </w:p>
    <w:p w:rsidR="00E302C4" w:rsidRPr="000D6482" w:rsidRDefault="00BB588D" w:rsidP="002B0660">
      <w:pPr>
        <w:spacing w:after="0" w:line="480" w:lineRule="auto"/>
        <w:rPr>
          <w:rFonts w:asciiTheme="majorBidi" w:hAnsiTheme="majorBidi" w:cstheme="majorBidi"/>
          <w:sz w:val="24"/>
          <w:szCs w:val="24"/>
          <w:lang w:val="en-US"/>
        </w:rPr>
      </w:pPr>
      <w:r w:rsidRPr="00BB588D">
        <w:rPr>
          <w:rFonts w:ascii="Times New Roman" w:eastAsia="Times New Roman" w:hAnsi="Times New Roman" w:cs="Times New Roman"/>
          <w:color w:val="000000"/>
          <w:sz w:val="24"/>
          <w:szCs w:val="24"/>
          <w:lang w:eastAsia="fr-FR"/>
        </w:rPr>
        <w:t xml:space="preserve">An </w:t>
      </w:r>
      <w:proofErr w:type="spellStart"/>
      <w:r w:rsidRPr="00BB588D">
        <w:rPr>
          <w:rFonts w:ascii="Times New Roman" w:eastAsia="Times New Roman" w:hAnsi="Times New Roman" w:cs="Times New Roman"/>
          <w:color w:val="000000"/>
          <w:sz w:val="24"/>
          <w:szCs w:val="24"/>
          <w:lang w:eastAsia="fr-FR"/>
        </w:rPr>
        <w:t>increase</w:t>
      </w:r>
      <w:proofErr w:type="spellEnd"/>
      <w:r w:rsidRPr="00BB588D">
        <w:rPr>
          <w:rFonts w:ascii="Times New Roman" w:eastAsia="Times New Roman" w:hAnsi="Times New Roman" w:cs="Times New Roman"/>
          <w:color w:val="000000"/>
          <w:sz w:val="24"/>
          <w:szCs w:val="24"/>
          <w:lang w:eastAsia="fr-FR"/>
        </w:rPr>
        <w:t xml:space="preserve"> in </w:t>
      </w:r>
      <w:proofErr w:type="spellStart"/>
      <w:r w:rsidRPr="00BB588D">
        <w:rPr>
          <w:rFonts w:ascii="Times New Roman" w:eastAsia="Times New Roman" w:hAnsi="Times New Roman" w:cs="Times New Roman"/>
          <w:color w:val="000000"/>
          <w:sz w:val="24"/>
          <w:szCs w:val="24"/>
          <w:lang w:eastAsia="fr-FR"/>
        </w:rPr>
        <w:t>sample</w:t>
      </w:r>
      <w:proofErr w:type="spellEnd"/>
      <w:r w:rsidRPr="00BB588D">
        <w:rPr>
          <w:rFonts w:ascii="Times New Roman" w:eastAsia="Times New Roman" w:hAnsi="Times New Roman" w:cs="Times New Roman"/>
          <w:color w:val="000000"/>
          <w:sz w:val="24"/>
          <w:szCs w:val="24"/>
          <w:lang w:eastAsia="fr-FR"/>
        </w:rPr>
        <w:t xml:space="preserve"> size </w:t>
      </w:r>
      <w:proofErr w:type="spellStart"/>
      <w:r w:rsidRPr="00BB588D">
        <w:rPr>
          <w:rFonts w:ascii="Times New Roman" w:eastAsia="Times New Roman" w:hAnsi="Times New Roman" w:cs="Times New Roman"/>
          <w:color w:val="000000"/>
          <w:sz w:val="24"/>
          <w:szCs w:val="24"/>
          <w:lang w:eastAsia="fr-FR"/>
        </w:rPr>
        <w:t>is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recommended</w:t>
      </w:r>
      <w:proofErr w:type="spellEnd"/>
      <w:r w:rsidRPr="00BB588D">
        <w:rPr>
          <w:rFonts w:ascii="Times New Roman" w:eastAsia="Times New Roman" w:hAnsi="Times New Roman" w:cs="Times New Roman"/>
          <w:color w:val="000000"/>
          <w:sz w:val="24"/>
          <w:szCs w:val="24"/>
          <w:lang w:eastAsia="fr-FR"/>
        </w:rPr>
        <w:t xml:space="preserve"> to </w:t>
      </w:r>
      <w:proofErr w:type="spellStart"/>
      <w:r w:rsidRPr="00BB588D">
        <w:rPr>
          <w:rFonts w:ascii="Times New Roman" w:eastAsia="Times New Roman" w:hAnsi="Times New Roman" w:cs="Times New Roman"/>
          <w:color w:val="000000"/>
          <w:sz w:val="24"/>
          <w:szCs w:val="24"/>
          <w:lang w:eastAsia="fr-FR"/>
        </w:rPr>
        <w:t>strengthen</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statistical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validity</w:t>
      </w:r>
      <w:proofErr w:type="spellEnd"/>
      <w:r w:rsidRPr="00BB588D">
        <w:rPr>
          <w:rFonts w:ascii="Times New Roman" w:eastAsia="Times New Roman" w:hAnsi="Times New Roman" w:cs="Times New Roman"/>
          <w:color w:val="000000"/>
          <w:sz w:val="24"/>
          <w:szCs w:val="24"/>
          <w:lang w:eastAsia="fr-FR"/>
        </w:rPr>
        <w:t xml:space="preserve"> of the </w:t>
      </w:r>
      <w:proofErr w:type="spellStart"/>
      <w:r w:rsidRPr="00BB588D">
        <w:rPr>
          <w:rFonts w:ascii="Times New Roman" w:eastAsia="Times New Roman" w:hAnsi="Times New Roman" w:cs="Times New Roman"/>
          <w:color w:val="000000"/>
          <w:sz w:val="24"/>
          <w:szCs w:val="24"/>
          <w:lang w:eastAsia="fr-FR"/>
        </w:rPr>
        <w:t>findings</w:t>
      </w:r>
      <w:proofErr w:type="spellEnd"/>
      <w:r w:rsidRPr="00BB588D">
        <w:rPr>
          <w:rFonts w:ascii="Times New Roman" w:eastAsia="Times New Roman" w:hAnsi="Times New Roman" w:cs="Times New Roman"/>
          <w:color w:val="000000"/>
          <w:sz w:val="24"/>
          <w:szCs w:val="24"/>
          <w:lang w:eastAsia="fr-FR"/>
        </w:rPr>
        <w:t xml:space="preserve"> and to </w:t>
      </w:r>
      <w:proofErr w:type="spellStart"/>
      <w:r w:rsidRPr="00BB588D">
        <w:rPr>
          <w:rFonts w:ascii="Times New Roman" w:eastAsia="Times New Roman" w:hAnsi="Times New Roman" w:cs="Times New Roman"/>
          <w:color w:val="000000"/>
          <w:sz w:val="24"/>
          <w:szCs w:val="24"/>
          <w:lang w:eastAsia="fr-FR"/>
        </w:rPr>
        <w:t>better</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generalize</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results</w:t>
      </w:r>
      <w:proofErr w:type="spellEnd"/>
      <w:r w:rsidRPr="00BB588D">
        <w:rPr>
          <w:rFonts w:ascii="Times New Roman" w:eastAsia="Times New Roman" w:hAnsi="Times New Roman" w:cs="Times New Roman"/>
          <w:color w:val="000000"/>
          <w:sz w:val="24"/>
          <w:szCs w:val="24"/>
          <w:lang w:eastAsia="fr-FR"/>
        </w:rPr>
        <w:t xml:space="preserve"> to a </w:t>
      </w:r>
      <w:proofErr w:type="spellStart"/>
      <w:r w:rsidRPr="00BB588D">
        <w:rPr>
          <w:rFonts w:ascii="Times New Roman" w:eastAsia="Times New Roman" w:hAnsi="Times New Roman" w:cs="Times New Roman"/>
          <w:color w:val="000000"/>
          <w:sz w:val="24"/>
          <w:szCs w:val="24"/>
          <w:lang w:eastAsia="fr-FR"/>
        </w:rPr>
        <w:t>broader</w:t>
      </w:r>
      <w:proofErr w:type="spellEnd"/>
      <w:r w:rsidRPr="00BB588D">
        <w:rPr>
          <w:rFonts w:ascii="Times New Roman" w:eastAsia="Times New Roman" w:hAnsi="Times New Roman" w:cs="Times New Roman"/>
          <w:color w:val="000000"/>
          <w:sz w:val="24"/>
          <w:szCs w:val="24"/>
          <w:lang w:eastAsia="fr-FR"/>
        </w:rPr>
        <w:t xml:space="preserve"> population of </w:t>
      </w:r>
      <w:proofErr w:type="spellStart"/>
      <w:r w:rsidRPr="00BB588D">
        <w:rPr>
          <w:rFonts w:ascii="Times New Roman" w:eastAsia="Times New Roman" w:hAnsi="Times New Roman" w:cs="Times New Roman"/>
          <w:color w:val="000000"/>
          <w:sz w:val="24"/>
          <w:szCs w:val="24"/>
          <w:lang w:eastAsia="fr-FR"/>
        </w:rPr>
        <w:t>dogs</w:t>
      </w:r>
      <w:proofErr w:type="spellEnd"/>
    </w:p>
    <w:sectPr w:rsidR="00E302C4" w:rsidRPr="000D6482" w:rsidSect="00E30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D6482"/>
    <w:rsid w:val="000C1ADC"/>
    <w:rsid w:val="000D6482"/>
    <w:rsid w:val="002B0660"/>
    <w:rsid w:val="00376EFD"/>
    <w:rsid w:val="005F0170"/>
    <w:rsid w:val="007E636C"/>
    <w:rsid w:val="008E329F"/>
    <w:rsid w:val="00B666E3"/>
    <w:rsid w:val="00BB588D"/>
    <w:rsid w:val="00BC1F97"/>
    <w:rsid w:val="00CB4422"/>
    <w:rsid w:val="00DA51AF"/>
    <w:rsid w:val="00E302C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171F8-925E-4F78-9526-9ACD98F8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4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E636C"/>
    <w:rPr>
      <w:rFonts w:ascii="TimesNewRomanPSMT" w:hAnsi="TimesNewRomanPSMT" w:hint="default"/>
      <w:b w:val="0"/>
      <w:bCs w:val="0"/>
      <w:i w:val="0"/>
      <w:iCs w:val="0"/>
      <w:color w:val="000000"/>
      <w:sz w:val="24"/>
      <w:szCs w:val="24"/>
    </w:rPr>
  </w:style>
  <w:style w:type="character" w:customStyle="1" w:styleId="fontstyle21">
    <w:name w:val="fontstyle21"/>
    <w:basedOn w:val="Policepardfaut"/>
    <w:rsid w:val="007E636C"/>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4743">
      <w:bodyDiv w:val="1"/>
      <w:marLeft w:val="0"/>
      <w:marRight w:val="0"/>
      <w:marTop w:val="0"/>
      <w:marBottom w:val="0"/>
      <w:divBdr>
        <w:top w:val="none" w:sz="0" w:space="0" w:color="auto"/>
        <w:left w:val="none" w:sz="0" w:space="0" w:color="auto"/>
        <w:bottom w:val="none" w:sz="0" w:space="0" w:color="auto"/>
        <w:right w:val="none" w:sz="0" w:space="0" w:color="auto"/>
      </w:divBdr>
    </w:div>
    <w:div w:id="258291247">
      <w:bodyDiv w:val="1"/>
      <w:marLeft w:val="0"/>
      <w:marRight w:val="0"/>
      <w:marTop w:val="0"/>
      <w:marBottom w:val="0"/>
      <w:divBdr>
        <w:top w:val="none" w:sz="0" w:space="0" w:color="auto"/>
        <w:left w:val="none" w:sz="0" w:space="0" w:color="auto"/>
        <w:bottom w:val="none" w:sz="0" w:space="0" w:color="auto"/>
        <w:right w:val="none" w:sz="0" w:space="0" w:color="auto"/>
      </w:divBdr>
    </w:div>
    <w:div w:id="381101681">
      <w:bodyDiv w:val="1"/>
      <w:marLeft w:val="0"/>
      <w:marRight w:val="0"/>
      <w:marTop w:val="0"/>
      <w:marBottom w:val="0"/>
      <w:divBdr>
        <w:top w:val="none" w:sz="0" w:space="0" w:color="auto"/>
        <w:left w:val="none" w:sz="0" w:space="0" w:color="auto"/>
        <w:bottom w:val="none" w:sz="0" w:space="0" w:color="auto"/>
        <w:right w:val="none" w:sz="0" w:space="0" w:color="auto"/>
      </w:divBdr>
    </w:div>
    <w:div w:id="653605242">
      <w:bodyDiv w:val="1"/>
      <w:marLeft w:val="0"/>
      <w:marRight w:val="0"/>
      <w:marTop w:val="0"/>
      <w:marBottom w:val="0"/>
      <w:divBdr>
        <w:top w:val="none" w:sz="0" w:space="0" w:color="auto"/>
        <w:left w:val="none" w:sz="0" w:space="0" w:color="auto"/>
        <w:bottom w:val="none" w:sz="0" w:space="0" w:color="auto"/>
        <w:right w:val="none" w:sz="0" w:space="0" w:color="auto"/>
      </w:divBdr>
    </w:div>
    <w:div w:id="743180870">
      <w:bodyDiv w:val="1"/>
      <w:marLeft w:val="0"/>
      <w:marRight w:val="0"/>
      <w:marTop w:val="0"/>
      <w:marBottom w:val="0"/>
      <w:divBdr>
        <w:top w:val="none" w:sz="0" w:space="0" w:color="auto"/>
        <w:left w:val="none" w:sz="0" w:space="0" w:color="auto"/>
        <w:bottom w:val="none" w:sz="0" w:space="0" w:color="auto"/>
        <w:right w:val="none" w:sz="0" w:space="0" w:color="auto"/>
      </w:divBdr>
    </w:div>
    <w:div w:id="789131054">
      <w:bodyDiv w:val="1"/>
      <w:marLeft w:val="0"/>
      <w:marRight w:val="0"/>
      <w:marTop w:val="0"/>
      <w:marBottom w:val="0"/>
      <w:divBdr>
        <w:top w:val="none" w:sz="0" w:space="0" w:color="auto"/>
        <w:left w:val="none" w:sz="0" w:space="0" w:color="auto"/>
        <w:bottom w:val="none" w:sz="0" w:space="0" w:color="auto"/>
        <w:right w:val="none" w:sz="0" w:space="0" w:color="auto"/>
      </w:divBdr>
    </w:div>
    <w:div w:id="951745218">
      <w:bodyDiv w:val="1"/>
      <w:marLeft w:val="0"/>
      <w:marRight w:val="0"/>
      <w:marTop w:val="0"/>
      <w:marBottom w:val="0"/>
      <w:divBdr>
        <w:top w:val="none" w:sz="0" w:space="0" w:color="auto"/>
        <w:left w:val="none" w:sz="0" w:space="0" w:color="auto"/>
        <w:bottom w:val="none" w:sz="0" w:space="0" w:color="auto"/>
        <w:right w:val="none" w:sz="0" w:space="0" w:color="auto"/>
      </w:divBdr>
    </w:div>
    <w:div w:id="981732907">
      <w:bodyDiv w:val="1"/>
      <w:marLeft w:val="0"/>
      <w:marRight w:val="0"/>
      <w:marTop w:val="0"/>
      <w:marBottom w:val="0"/>
      <w:divBdr>
        <w:top w:val="none" w:sz="0" w:space="0" w:color="auto"/>
        <w:left w:val="none" w:sz="0" w:space="0" w:color="auto"/>
        <w:bottom w:val="none" w:sz="0" w:space="0" w:color="auto"/>
        <w:right w:val="none" w:sz="0" w:space="0" w:color="auto"/>
      </w:divBdr>
    </w:div>
    <w:div w:id="1017661033">
      <w:bodyDiv w:val="1"/>
      <w:marLeft w:val="0"/>
      <w:marRight w:val="0"/>
      <w:marTop w:val="0"/>
      <w:marBottom w:val="0"/>
      <w:divBdr>
        <w:top w:val="none" w:sz="0" w:space="0" w:color="auto"/>
        <w:left w:val="none" w:sz="0" w:space="0" w:color="auto"/>
        <w:bottom w:val="none" w:sz="0" w:space="0" w:color="auto"/>
        <w:right w:val="none" w:sz="0" w:space="0" w:color="auto"/>
      </w:divBdr>
    </w:div>
    <w:div w:id="1085152546">
      <w:bodyDiv w:val="1"/>
      <w:marLeft w:val="0"/>
      <w:marRight w:val="0"/>
      <w:marTop w:val="0"/>
      <w:marBottom w:val="0"/>
      <w:divBdr>
        <w:top w:val="none" w:sz="0" w:space="0" w:color="auto"/>
        <w:left w:val="none" w:sz="0" w:space="0" w:color="auto"/>
        <w:bottom w:val="none" w:sz="0" w:space="0" w:color="auto"/>
        <w:right w:val="none" w:sz="0" w:space="0" w:color="auto"/>
      </w:divBdr>
    </w:div>
    <w:div w:id="1259213322">
      <w:bodyDiv w:val="1"/>
      <w:marLeft w:val="0"/>
      <w:marRight w:val="0"/>
      <w:marTop w:val="0"/>
      <w:marBottom w:val="0"/>
      <w:divBdr>
        <w:top w:val="none" w:sz="0" w:space="0" w:color="auto"/>
        <w:left w:val="none" w:sz="0" w:space="0" w:color="auto"/>
        <w:bottom w:val="none" w:sz="0" w:space="0" w:color="auto"/>
        <w:right w:val="none" w:sz="0" w:space="0" w:color="auto"/>
      </w:divBdr>
    </w:div>
    <w:div w:id="1475828729">
      <w:bodyDiv w:val="1"/>
      <w:marLeft w:val="0"/>
      <w:marRight w:val="0"/>
      <w:marTop w:val="0"/>
      <w:marBottom w:val="0"/>
      <w:divBdr>
        <w:top w:val="none" w:sz="0" w:space="0" w:color="auto"/>
        <w:left w:val="none" w:sz="0" w:space="0" w:color="auto"/>
        <w:bottom w:val="none" w:sz="0" w:space="0" w:color="auto"/>
        <w:right w:val="none" w:sz="0" w:space="0" w:color="auto"/>
      </w:divBdr>
    </w:div>
    <w:div w:id="21154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540</Words>
  <Characters>2974</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HP.dz</cp:lastModifiedBy>
  <cp:revision>12</cp:revision>
  <dcterms:created xsi:type="dcterms:W3CDTF">2019-11-13T07:43:00Z</dcterms:created>
  <dcterms:modified xsi:type="dcterms:W3CDTF">2024-10-20T14:19:00Z</dcterms:modified>
</cp:coreProperties>
</file>