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E6" w:rsidRDefault="002067E6" w:rsidP="002067E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Thèse de Doctorat en Sciences Vétérinaire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2067E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Bouayad</w:t>
      </w:r>
      <w:proofErr w:type="spellEnd"/>
      <w:r w:rsidRPr="002067E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Leila</w:t>
      </w:r>
    </w:p>
    <w:p w:rsidR="002067E6" w:rsidRDefault="002067E6" w:rsidP="002067E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067E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Étude de la prévalence, de la sensibilité aux antibiotiques et caractérisation moléculaire des souches de listeria isolées dans les viandes de volailles dans la région d'Alger </w:t>
      </w:r>
    </w:p>
    <w:p w:rsidR="002067E6" w:rsidRPr="00087C67" w:rsidRDefault="002067E6" w:rsidP="002067E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087C6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cole Nationale Supérieure Vétérinaire :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2013</w:t>
      </w:r>
    </w:p>
    <w:p w:rsidR="002067E6" w:rsidRDefault="002067E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067E6" w:rsidRDefault="002067E6">
      <w:pPr>
        <w:rPr>
          <w:rFonts w:asciiTheme="majorBidi" w:hAnsiTheme="majorBidi" w:cstheme="majorBidi"/>
          <w:sz w:val="24"/>
          <w:szCs w:val="24"/>
        </w:rPr>
      </w:pPr>
      <w:r w:rsidRPr="002067E6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2067E6">
        <w:rPr>
          <w:rFonts w:asciiTheme="majorBidi" w:hAnsiTheme="majorBidi" w:cstheme="majorBidi"/>
          <w:sz w:val="24"/>
          <w:szCs w:val="24"/>
        </w:rPr>
        <w:t xml:space="preserve"> : </w:t>
      </w:r>
    </w:p>
    <w:p w:rsidR="002067E6" w:rsidRDefault="002067E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067E6">
        <w:rPr>
          <w:rFonts w:asciiTheme="majorBidi" w:hAnsiTheme="majorBidi" w:cstheme="majorBidi"/>
          <w:sz w:val="24"/>
          <w:szCs w:val="24"/>
        </w:rPr>
        <w:t xml:space="preserve">L’étude menée pour l’isolement et l’identification des Listeria dans les volailles fraiches issues des unités d’abattage et dans les produits carnés fabriqués à base de viande de volaille commercialisés en grande surface à Alger a révélé que 103 échantillons des 310 testés sont positifs à Listeria, ce qui correspond à une prévalence globale de 33,2%. Dans les abattoirs, 46,6% des échantillons sont positifs à Listeria </w:t>
      </w:r>
      <w:proofErr w:type="spellStart"/>
      <w:r w:rsidRPr="002067E6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2067E6">
        <w:rPr>
          <w:rFonts w:asciiTheme="majorBidi" w:hAnsiTheme="majorBidi" w:cstheme="majorBidi"/>
          <w:sz w:val="24"/>
          <w:szCs w:val="24"/>
        </w:rPr>
        <w:t xml:space="preserve">, dont 8,9% à L. </w:t>
      </w:r>
      <w:proofErr w:type="spellStart"/>
      <w:r w:rsidRPr="002067E6">
        <w:rPr>
          <w:rFonts w:asciiTheme="majorBidi" w:hAnsiTheme="majorBidi" w:cstheme="majorBidi"/>
          <w:sz w:val="24"/>
          <w:szCs w:val="24"/>
        </w:rPr>
        <w:t>monocytogenes</w:t>
      </w:r>
      <w:proofErr w:type="spellEnd"/>
      <w:r w:rsidRPr="002067E6">
        <w:rPr>
          <w:rFonts w:asciiTheme="majorBidi" w:hAnsiTheme="majorBidi" w:cstheme="majorBidi"/>
          <w:sz w:val="24"/>
          <w:szCs w:val="24"/>
        </w:rPr>
        <w:t xml:space="preserve">. Les schémas de contamination suggèrent que la contamination des carcasses survient pendant les étapes de transformation, elle prend de l’importance à la fin du processus, à l’étape « finition et réfrigération ». Dans les produits carnés fabriqués à base de viande de volaille commercialisés en grandes surfaces, tous les échantillons sont négatifs à L. </w:t>
      </w:r>
      <w:proofErr w:type="spellStart"/>
      <w:r w:rsidRPr="002067E6">
        <w:rPr>
          <w:rFonts w:asciiTheme="majorBidi" w:hAnsiTheme="majorBidi" w:cstheme="majorBidi"/>
          <w:sz w:val="24"/>
          <w:szCs w:val="24"/>
        </w:rPr>
        <w:t>monocytogenes</w:t>
      </w:r>
      <w:proofErr w:type="spellEnd"/>
      <w:r w:rsidRPr="002067E6">
        <w:rPr>
          <w:rFonts w:asciiTheme="majorBidi" w:hAnsiTheme="majorBidi" w:cstheme="majorBidi"/>
          <w:sz w:val="24"/>
          <w:szCs w:val="24"/>
        </w:rPr>
        <w:t xml:space="preserve">, seul quatre (4%) des échantillons sont positifs à Listeria </w:t>
      </w:r>
      <w:proofErr w:type="spellStart"/>
      <w:r w:rsidRPr="002067E6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2067E6">
        <w:rPr>
          <w:rFonts w:asciiTheme="majorBidi" w:hAnsiTheme="majorBidi" w:cstheme="majorBidi"/>
          <w:sz w:val="24"/>
          <w:szCs w:val="24"/>
        </w:rPr>
        <w:t xml:space="preserve">. Le dénombrement des L. </w:t>
      </w:r>
      <w:proofErr w:type="spellStart"/>
      <w:r w:rsidRPr="002067E6">
        <w:rPr>
          <w:rFonts w:asciiTheme="majorBidi" w:hAnsiTheme="majorBidi" w:cstheme="majorBidi"/>
          <w:sz w:val="24"/>
          <w:szCs w:val="24"/>
        </w:rPr>
        <w:t>monocytogenes</w:t>
      </w:r>
      <w:proofErr w:type="spellEnd"/>
      <w:r w:rsidRPr="002067E6">
        <w:rPr>
          <w:rFonts w:asciiTheme="majorBidi" w:hAnsiTheme="majorBidi" w:cstheme="majorBidi"/>
          <w:sz w:val="24"/>
          <w:szCs w:val="24"/>
        </w:rPr>
        <w:t xml:space="preserve"> dans tous les échantillons positifs est &lt;100UFC/g. L’étude de la sensibilité de L. </w:t>
      </w:r>
      <w:proofErr w:type="spellStart"/>
      <w:r w:rsidRPr="002067E6">
        <w:rPr>
          <w:rFonts w:asciiTheme="majorBidi" w:hAnsiTheme="majorBidi" w:cstheme="majorBidi"/>
          <w:sz w:val="24"/>
          <w:szCs w:val="24"/>
        </w:rPr>
        <w:t>monocytogenes</w:t>
      </w:r>
      <w:proofErr w:type="spellEnd"/>
      <w:r w:rsidRPr="002067E6">
        <w:rPr>
          <w:rFonts w:asciiTheme="majorBidi" w:hAnsiTheme="majorBidi" w:cstheme="majorBidi"/>
          <w:sz w:val="24"/>
          <w:szCs w:val="24"/>
        </w:rPr>
        <w:t xml:space="preserve"> aux antibiotiques testés confirme son caractère sensible à la majorité des antibiotiques. 26 isolats ont fait objet à un </w:t>
      </w:r>
      <w:proofErr w:type="spellStart"/>
      <w:r w:rsidRPr="002067E6">
        <w:rPr>
          <w:rFonts w:asciiTheme="majorBidi" w:hAnsiTheme="majorBidi" w:cstheme="majorBidi"/>
          <w:sz w:val="24"/>
          <w:szCs w:val="24"/>
        </w:rPr>
        <w:t>sérogroupage</w:t>
      </w:r>
      <w:proofErr w:type="spellEnd"/>
      <w:r w:rsidRPr="002067E6">
        <w:rPr>
          <w:rFonts w:asciiTheme="majorBidi" w:hAnsiTheme="majorBidi" w:cstheme="majorBidi"/>
          <w:sz w:val="24"/>
          <w:szCs w:val="24"/>
        </w:rPr>
        <w:t xml:space="preserve"> par PCR-Multiplex et a une caractérisation par la méthode PFGE avec utilisation de deux enzymes de restriction ; </w:t>
      </w:r>
      <w:proofErr w:type="spellStart"/>
      <w:r w:rsidRPr="002067E6">
        <w:rPr>
          <w:rFonts w:asciiTheme="majorBidi" w:hAnsiTheme="majorBidi" w:cstheme="majorBidi"/>
          <w:sz w:val="24"/>
          <w:szCs w:val="24"/>
        </w:rPr>
        <w:t>ApaI</w:t>
      </w:r>
      <w:proofErr w:type="spellEnd"/>
      <w:r w:rsidRPr="002067E6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2067E6">
        <w:rPr>
          <w:rFonts w:asciiTheme="majorBidi" w:hAnsiTheme="majorBidi" w:cstheme="majorBidi"/>
          <w:sz w:val="24"/>
          <w:szCs w:val="24"/>
        </w:rPr>
        <w:t>AscI</w:t>
      </w:r>
      <w:proofErr w:type="spellEnd"/>
      <w:r w:rsidRPr="002067E6">
        <w:rPr>
          <w:rFonts w:asciiTheme="majorBidi" w:hAnsiTheme="majorBidi" w:cstheme="majorBidi"/>
          <w:sz w:val="24"/>
          <w:szCs w:val="24"/>
        </w:rPr>
        <w:t xml:space="preserve">. Trois </w:t>
      </w:r>
      <w:proofErr w:type="spellStart"/>
      <w:r w:rsidRPr="002067E6">
        <w:rPr>
          <w:rFonts w:asciiTheme="majorBidi" w:hAnsiTheme="majorBidi" w:cstheme="majorBidi"/>
          <w:sz w:val="24"/>
          <w:szCs w:val="24"/>
        </w:rPr>
        <w:t>sérogroupes</w:t>
      </w:r>
      <w:proofErr w:type="spellEnd"/>
      <w:r w:rsidRPr="002067E6">
        <w:rPr>
          <w:rFonts w:asciiTheme="majorBidi" w:hAnsiTheme="majorBidi" w:cstheme="majorBidi"/>
          <w:sz w:val="24"/>
          <w:szCs w:val="24"/>
        </w:rPr>
        <w:t xml:space="preserve"> sont identifiés (</w:t>
      </w:r>
      <w:proofErr w:type="spellStart"/>
      <w:r w:rsidRPr="002067E6">
        <w:rPr>
          <w:rFonts w:asciiTheme="majorBidi" w:hAnsiTheme="majorBidi" w:cstheme="majorBidi"/>
          <w:sz w:val="24"/>
          <w:szCs w:val="24"/>
        </w:rPr>
        <w:t>IIa</w:t>
      </w:r>
      <w:proofErr w:type="spellEnd"/>
      <w:r w:rsidRPr="002067E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067E6">
        <w:rPr>
          <w:rFonts w:asciiTheme="majorBidi" w:hAnsiTheme="majorBidi" w:cstheme="majorBidi"/>
          <w:sz w:val="24"/>
          <w:szCs w:val="24"/>
        </w:rPr>
        <w:t>IIb</w:t>
      </w:r>
      <w:proofErr w:type="spellEnd"/>
      <w:r w:rsidRPr="002067E6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2067E6">
        <w:rPr>
          <w:rFonts w:asciiTheme="majorBidi" w:hAnsiTheme="majorBidi" w:cstheme="majorBidi"/>
          <w:sz w:val="24"/>
          <w:szCs w:val="24"/>
        </w:rPr>
        <w:t>IVb</w:t>
      </w:r>
      <w:proofErr w:type="spellEnd"/>
      <w:r w:rsidRPr="002067E6">
        <w:rPr>
          <w:rFonts w:asciiTheme="majorBidi" w:hAnsiTheme="majorBidi" w:cstheme="majorBidi"/>
          <w:sz w:val="24"/>
          <w:szCs w:val="24"/>
        </w:rPr>
        <w:t xml:space="preserve">). Le </w:t>
      </w:r>
      <w:proofErr w:type="spellStart"/>
      <w:r w:rsidRPr="002067E6">
        <w:rPr>
          <w:rFonts w:asciiTheme="majorBidi" w:hAnsiTheme="majorBidi" w:cstheme="majorBidi"/>
          <w:sz w:val="24"/>
          <w:szCs w:val="24"/>
        </w:rPr>
        <w:t>sérogroupe</w:t>
      </w:r>
      <w:proofErr w:type="spellEnd"/>
      <w:r w:rsidRPr="002067E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67E6">
        <w:rPr>
          <w:rFonts w:asciiTheme="majorBidi" w:hAnsiTheme="majorBidi" w:cstheme="majorBidi"/>
          <w:sz w:val="24"/>
          <w:szCs w:val="24"/>
        </w:rPr>
        <w:t>IIa</w:t>
      </w:r>
      <w:proofErr w:type="spellEnd"/>
      <w:r w:rsidRPr="002067E6">
        <w:rPr>
          <w:rFonts w:asciiTheme="majorBidi" w:hAnsiTheme="majorBidi" w:cstheme="majorBidi"/>
          <w:sz w:val="24"/>
          <w:szCs w:val="24"/>
        </w:rPr>
        <w:t xml:space="preserve"> est commun à tous les abattoirs. Les 10 différents profils PFGE obtenus sont groupés en 7 clusters, certains sont communs aux trois abattoirs, alors que d’autres sont particuliers aux abattoirs où ils ont été identifiés.</w:t>
      </w:r>
      <w:r w:rsidRPr="002067E6">
        <w:rPr>
          <w:rFonts w:asciiTheme="majorBidi" w:hAnsiTheme="majorBidi" w:cstheme="majorBidi"/>
          <w:sz w:val="24"/>
          <w:szCs w:val="24"/>
        </w:rPr>
        <w:br/>
      </w:r>
      <w:r w:rsidRPr="002067E6">
        <w:rPr>
          <w:rFonts w:asciiTheme="majorBidi" w:hAnsiTheme="majorBidi" w:cstheme="majorBidi"/>
          <w:sz w:val="24"/>
          <w:szCs w:val="24"/>
        </w:rPr>
        <w:br/>
      </w:r>
      <w:r w:rsidRPr="002067E6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0E6A97" w:rsidRPr="002067E6" w:rsidRDefault="002067E6">
      <w:pPr>
        <w:rPr>
          <w:rFonts w:asciiTheme="majorBidi" w:hAnsiTheme="majorBidi" w:cstheme="majorBidi"/>
          <w:sz w:val="24"/>
          <w:szCs w:val="24"/>
          <w:lang w:val="en-US"/>
        </w:rPr>
      </w:pPr>
      <w:r w:rsidRPr="002067E6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The study conducted for isolation and identification of </w:t>
      </w:r>
      <w:proofErr w:type="spellStart"/>
      <w:r w:rsidRPr="002067E6">
        <w:rPr>
          <w:rFonts w:asciiTheme="majorBidi" w:hAnsiTheme="majorBidi" w:cstheme="majorBidi"/>
          <w:sz w:val="24"/>
          <w:szCs w:val="24"/>
          <w:lang w:val="en-US"/>
        </w:rPr>
        <w:t>Listeria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in poultry carcasses from broiler abattoirs and ready to eat poultry products commercialized in supermarkets in Algiers revealed that 103 of 310 samples tested were positive for </w:t>
      </w:r>
      <w:proofErr w:type="spellStart"/>
      <w:proofErr w:type="gramStart"/>
      <w:r w:rsidRPr="002067E6">
        <w:rPr>
          <w:rFonts w:asciiTheme="majorBidi" w:hAnsiTheme="majorBidi" w:cstheme="majorBidi"/>
          <w:sz w:val="24"/>
          <w:szCs w:val="24"/>
          <w:lang w:val="en-US"/>
        </w:rPr>
        <w:t>Listeria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which corresponds to an overall prevalence of 33.2% . In abattoirs, 46.6% of samples were positive for </w:t>
      </w:r>
      <w:proofErr w:type="spellStart"/>
      <w:r w:rsidRPr="002067E6">
        <w:rPr>
          <w:rFonts w:asciiTheme="majorBidi" w:hAnsiTheme="majorBidi" w:cstheme="majorBidi"/>
          <w:sz w:val="24"/>
          <w:szCs w:val="24"/>
          <w:lang w:val="en-US"/>
        </w:rPr>
        <w:t>Listeria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2067E6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including 8.9% L. </w:t>
      </w:r>
      <w:proofErr w:type="spellStart"/>
      <w:r w:rsidRPr="002067E6">
        <w:rPr>
          <w:rFonts w:asciiTheme="majorBidi" w:hAnsiTheme="majorBidi" w:cstheme="majorBidi"/>
          <w:sz w:val="24"/>
          <w:szCs w:val="24"/>
          <w:lang w:val="en-US"/>
        </w:rPr>
        <w:t>monocytogenes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. Patterns of infection suggest that carcass contamination occurs during processing steps, it becomes higher at the end of the process, at the « packaging and refrigeration “step. In ready to eat poultry products commercialized in supermarkets, all samples were negative for L. </w:t>
      </w:r>
      <w:proofErr w:type="spellStart"/>
      <w:r w:rsidRPr="002067E6">
        <w:rPr>
          <w:rFonts w:asciiTheme="majorBidi" w:hAnsiTheme="majorBidi" w:cstheme="majorBidi"/>
          <w:sz w:val="24"/>
          <w:szCs w:val="24"/>
          <w:lang w:val="en-US"/>
        </w:rPr>
        <w:t>monocytogenes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, only four (4%) samples were positive for </w:t>
      </w:r>
      <w:proofErr w:type="spellStart"/>
      <w:r w:rsidRPr="002067E6">
        <w:rPr>
          <w:rFonts w:asciiTheme="majorBidi" w:hAnsiTheme="majorBidi" w:cstheme="majorBidi"/>
          <w:sz w:val="24"/>
          <w:szCs w:val="24"/>
          <w:lang w:val="en-US"/>
        </w:rPr>
        <w:t>Listeria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2067E6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.</w:t>
      </w:r>
      <w:proofErr w:type="gram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Counting L. </w:t>
      </w:r>
      <w:proofErr w:type="spellStart"/>
      <w:r w:rsidRPr="002067E6">
        <w:rPr>
          <w:rFonts w:asciiTheme="majorBidi" w:hAnsiTheme="majorBidi" w:cstheme="majorBidi"/>
          <w:sz w:val="24"/>
          <w:szCs w:val="24"/>
          <w:lang w:val="en-US"/>
        </w:rPr>
        <w:t>monocytogenes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in all positive samples were lower than 100UFC / g. The study of sensitivity of L. </w:t>
      </w:r>
      <w:proofErr w:type="spellStart"/>
      <w:r w:rsidRPr="002067E6">
        <w:rPr>
          <w:rFonts w:asciiTheme="majorBidi" w:hAnsiTheme="majorBidi" w:cstheme="majorBidi"/>
          <w:sz w:val="24"/>
          <w:szCs w:val="24"/>
          <w:lang w:val="en-US"/>
        </w:rPr>
        <w:t>monocytogenes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to the tested antibiotics confirms its sensitivity to the most antibiotics. 26 isolates were subject to Multiplex - PCR </w:t>
      </w:r>
      <w:proofErr w:type="spellStart"/>
      <w:r w:rsidRPr="002067E6">
        <w:rPr>
          <w:rFonts w:asciiTheme="majorBidi" w:hAnsiTheme="majorBidi" w:cstheme="majorBidi"/>
          <w:sz w:val="24"/>
          <w:szCs w:val="24"/>
          <w:lang w:val="en-US"/>
        </w:rPr>
        <w:t>serogrouping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067E6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and characterization by PFGE method using two restriction enzymes, </w:t>
      </w:r>
      <w:proofErr w:type="spellStart"/>
      <w:proofErr w:type="gramStart"/>
      <w:r w:rsidRPr="002067E6">
        <w:rPr>
          <w:rFonts w:asciiTheme="majorBidi" w:hAnsiTheme="majorBidi" w:cstheme="majorBidi"/>
          <w:sz w:val="24"/>
          <w:szCs w:val="24"/>
          <w:lang w:val="en-US"/>
        </w:rPr>
        <w:t>ApaI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2067E6">
        <w:rPr>
          <w:rFonts w:asciiTheme="majorBidi" w:hAnsiTheme="majorBidi" w:cstheme="majorBidi"/>
          <w:sz w:val="24"/>
          <w:szCs w:val="24"/>
          <w:lang w:val="en-US"/>
        </w:rPr>
        <w:t>AscI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. Three </w:t>
      </w:r>
      <w:proofErr w:type="spellStart"/>
      <w:r w:rsidRPr="002067E6">
        <w:rPr>
          <w:rFonts w:asciiTheme="majorBidi" w:hAnsiTheme="majorBidi" w:cstheme="majorBidi"/>
          <w:sz w:val="24"/>
          <w:szCs w:val="24"/>
          <w:lang w:val="en-US"/>
        </w:rPr>
        <w:t>serogroups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were identified (</w:t>
      </w:r>
      <w:proofErr w:type="spellStart"/>
      <w:proofErr w:type="gramStart"/>
      <w:r w:rsidRPr="002067E6">
        <w:rPr>
          <w:rFonts w:asciiTheme="majorBidi" w:hAnsiTheme="majorBidi" w:cstheme="majorBidi"/>
          <w:sz w:val="24"/>
          <w:szCs w:val="24"/>
          <w:lang w:val="en-US"/>
        </w:rPr>
        <w:t>IIa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67E6">
        <w:rPr>
          <w:rFonts w:asciiTheme="majorBidi" w:hAnsiTheme="majorBidi" w:cstheme="majorBidi"/>
          <w:sz w:val="24"/>
          <w:szCs w:val="24"/>
          <w:lang w:val="en-US"/>
        </w:rPr>
        <w:t>IIb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2067E6">
        <w:rPr>
          <w:rFonts w:asciiTheme="majorBidi" w:hAnsiTheme="majorBidi" w:cstheme="majorBidi"/>
          <w:sz w:val="24"/>
          <w:szCs w:val="24"/>
          <w:lang w:val="en-US"/>
        </w:rPr>
        <w:t>IVb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) . </w:t>
      </w:r>
      <w:proofErr w:type="spellStart"/>
      <w:r w:rsidRPr="002067E6">
        <w:rPr>
          <w:rFonts w:asciiTheme="majorBidi" w:hAnsiTheme="majorBidi" w:cstheme="majorBidi"/>
          <w:sz w:val="24"/>
          <w:szCs w:val="24"/>
          <w:lang w:val="en-US"/>
        </w:rPr>
        <w:t>Serogroup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67E6">
        <w:rPr>
          <w:rFonts w:asciiTheme="majorBidi" w:hAnsiTheme="majorBidi" w:cstheme="majorBidi"/>
          <w:sz w:val="24"/>
          <w:szCs w:val="24"/>
          <w:lang w:val="en-US"/>
        </w:rPr>
        <w:t>IIa</w:t>
      </w:r>
      <w:proofErr w:type="spellEnd"/>
      <w:r w:rsidRPr="002067E6">
        <w:rPr>
          <w:rFonts w:asciiTheme="majorBidi" w:hAnsiTheme="majorBidi" w:cstheme="majorBidi"/>
          <w:sz w:val="24"/>
          <w:szCs w:val="24"/>
          <w:lang w:val="en-US"/>
        </w:rPr>
        <w:t xml:space="preserve"> is common to all abattoirs. 10 different obtained PFGE profiles are grouped into seven clusters; some are common to all abattoirs, while others are specific to abattoirs where they were identified.</w:t>
      </w:r>
    </w:p>
    <w:sectPr w:rsidR="000E6A97" w:rsidRPr="002067E6" w:rsidSect="000E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67E6"/>
    <w:rsid w:val="000E6A97"/>
    <w:rsid w:val="0020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2780</Characters>
  <Application>Microsoft Office Word</Application>
  <DocSecurity>0</DocSecurity>
  <Lines>308</Lines>
  <Paragraphs>180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2019-11-18T12:05:00Z</dcterms:created>
  <dcterms:modified xsi:type="dcterms:W3CDTF">2019-11-18T12:07:00Z</dcterms:modified>
</cp:coreProperties>
</file>