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13" w:rsidRDefault="001B3597" w:rsidP="000D03F4">
      <w:pPr>
        <w:jc w:val="both"/>
        <w:rPr>
          <w:rFonts w:asciiTheme="majorBidi" w:hAnsiTheme="majorBidi" w:cstheme="majorBidi"/>
          <w:b/>
          <w:bCs/>
          <w:sz w:val="24"/>
          <w:szCs w:val="24"/>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0D03F4" w:rsidRPr="000D03F4">
        <w:rPr>
          <w:rFonts w:asciiTheme="majorBidi" w:hAnsiTheme="majorBidi" w:cstheme="majorBidi"/>
          <w:b/>
          <w:bCs/>
          <w:sz w:val="28"/>
          <w:szCs w:val="28"/>
        </w:rPr>
        <w:t>Profil d'antibiorésistance des souches escherichia coli chez le poulet de chair</w:t>
      </w:r>
    </w:p>
    <w:p w:rsidR="0090358A" w:rsidRDefault="0090358A" w:rsidP="00D91258">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0D03F4" w:rsidRDefault="000D03F4" w:rsidP="000D03F4">
      <w:pPr>
        <w:jc w:val="both"/>
        <w:rPr>
          <w:rFonts w:asciiTheme="majorBidi" w:hAnsiTheme="majorBidi" w:cstheme="majorBidi"/>
          <w:sz w:val="24"/>
          <w:szCs w:val="24"/>
        </w:rPr>
      </w:pPr>
      <w:r w:rsidRPr="000D03F4">
        <w:rPr>
          <w:rFonts w:asciiTheme="majorBidi" w:hAnsiTheme="majorBidi" w:cstheme="majorBidi"/>
          <w:sz w:val="24"/>
          <w:szCs w:val="24"/>
        </w:rPr>
        <w:t xml:space="preserve">Le maintien de l’équilibre de la flore digestive est un soutien important pour la santé de la volaille en raison de sa sensibilité, surtout, aux maladies bactériennes. Les antibiotiques, traitement de choix pour ces infections, peuvent présenter un risque de sélection de l’antibiorésistance. L’objectif de cette étude est de rechercher et de dénombrer les Escherichia coli chez le poulet de chair et d’évaluer leur d’antibiorésistance vis-à-vis de 12 molécules d’antibiotique. Les analyses bactériologiques ont été réalisées par des méthodes microbiologiques AFNOR et ISO. Ce travail a été effectué à partir de 36 écouvillons, qui ont servi à obtenir des fientes au niveau du cloaque des animaux et préparer 14 pools de deux élevages dans la région de BBA. Le profil de l’antibiorésistance de 45 souches d’E. </w:t>
      </w:r>
      <w:proofErr w:type="gramStart"/>
      <w:r w:rsidRPr="000D03F4">
        <w:rPr>
          <w:rFonts w:asciiTheme="majorBidi" w:hAnsiTheme="majorBidi" w:cstheme="majorBidi"/>
          <w:sz w:val="24"/>
          <w:szCs w:val="24"/>
        </w:rPr>
        <w:t>coli</w:t>
      </w:r>
      <w:proofErr w:type="gramEnd"/>
      <w:r w:rsidRPr="000D03F4">
        <w:rPr>
          <w:rFonts w:asciiTheme="majorBidi" w:hAnsiTheme="majorBidi" w:cstheme="majorBidi"/>
          <w:sz w:val="24"/>
          <w:szCs w:val="24"/>
        </w:rPr>
        <w:t xml:space="preserve"> isolées et identifiées a été réalisé par l’antibiogramme selon la méthode de diffusion de disques sur gélose Muller Hinton selon les normes du NCLLS recommandées par l’OMS et la standardisation à l’échelle nationale en médecine humaine et vétérinaire. Nos résultats ont montré une évolution de la flore colibacillaire un peu basse avec un faible taux d’E. </w:t>
      </w:r>
      <w:proofErr w:type="gramStart"/>
      <w:r w:rsidRPr="000D03F4">
        <w:rPr>
          <w:rFonts w:asciiTheme="majorBidi" w:hAnsiTheme="majorBidi" w:cstheme="majorBidi"/>
          <w:sz w:val="24"/>
          <w:szCs w:val="24"/>
        </w:rPr>
        <w:t>coli</w:t>
      </w:r>
      <w:proofErr w:type="gramEnd"/>
      <w:r w:rsidRPr="000D03F4">
        <w:rPr>
          <w:rFonts w:asciiTheme="majorBidi" w:hAnsiTheme="majorBidi" w:cstheme="majorBidi"/>
          <w:sz w:val="24"/>
          <w:szCs w:val="24"/>
        </w:rPr>
        <w:t xml:space="preserve"> par rapport aux taux cités dans certains travaux de recherche. Ceci indique une utilisation arbitraire, abusive et anarchique des antibactériens. En effet, la résistance des souches a été multiple pour les différentes molécules d’antibiotiques. Les conséquences mises en évidence signalent la nécessité d’éviter la surmédicalisation, notamment en antibiotique au risque de troubler la flore digestive encore plus et d’augmenter la résistance des cellules bactériennes avec les transferts génétiques, de plus il clairement décrit dans plusieurs études que cette résistance est souvent associée génétiquement a divers caractères de virulence. Aussi, il faut donner un régime alimentaire adapté avec des alternatifs aux antimicrobiens et faire appel à un antibiogramme systématiquement en cas d’infection par les colibacilles afin de prescrire la molécule de choix.</w:t>
      </w:r>
    </w:p>
    <w:p w:rsidR="00643EE0" w:rsidRPr="000D03F4" w:rsidRDefault="00643EE0" w:rsidP="000D03F4">
      <w:pPr>
        <w:jc w:val="both"/>
        <w:rPr>
          <w:rFonts w:asciiTheme="majorBidi" w:hAnsiTheme="majorBidi" w:cstheme="majorBidi"/>
          <w:sz w:val="24"/>
          <w:szCs w:val="24"/>
        </w:rPr>
      </w:pPr>
    </w:p>
    <w:p w:rsidR="000D03F4" w:rsidRPr="000D03F4" w:rsidRDefault="000D03F4" w:rsidP="000D03F4">
      <w:pPr>
        <w:jc w:val="both"/>
        <w:rPr>
          <w:rFonts w:asciiTheme="majorBidi" w:hAnsiTheme="majorBidi" w:cstheme="majorBidi"/>
          <w:sz w:val="24"/>
          <w:szCs w:val="24"/>
        </w:rPr>
      </w:pPr>
      <w:r w:rsidRPr="000D03F4">
        <w:rPr>
          <w:rFonts w:asciiTheme="majorBidi" w:hAnsiTheme="majorBidi" w:cstheme="majorBidi"/>
          <w:b/>
          <w:bCs/>
          <w:sz w:val="24"/>
          <w:szCs w:val="24"/>
        </w:rPr>
        <w:t>Abstract</w:t>
      </w:r>
      <w:r w:rsidRPr="000D03F4">
        <w:rPr>
          <w:rFonts w:asciiTheme="majorBidi" w:hAnsiTheme="majorBidi" w:cstheme="majorBidi"/>
          <w:sz w:val="24"/>
          <w:szCs w:val="24"/>
        </w:rPr>
        <w:t>:</w:t>
      </w:r>
    </w:p>
    <w:p w:rsidR="00014BDB" w:rsidRPr="000D03F4" w:rsidRDefault="000D03F4" w:rsidP="000D03F4">
      <w:pPr>
        <w:jc w:val="both"/>
        <w:rPr>
          <w:rFonts w:asciiTheme="majorBidi" w:hAnsiTheme="majorBidi" w:cstheme="majorBidi"/>
          <w:sz w:val="24"/>
          <w:szCs w:val="24"/>
          <w:lang w:val="en-US"/>
        </w:rPr>
      </w:pPr>
      <w:r w:rsidRPr="000D03F4">
        <w:rPr>
          <w:rFonts w:asciiTheme="majorBidi" w:hAnsiTheme="majorBidi" w:cstheme="majorBidi"/>
          <w:sz w:val="24"/>
          <w:szCs w:val="24"/>
          <w:lang w:val="en-US"/>
        </w:rPr>
        <w:t xml:space="preserve">Maintaining the gut flora balance is an important support for the health of poultry because of its sensitivity, especially to bacterial diseases. Antibiotics treatment of choice for these infections may present a risk of selection of antibiotic resistance. The objective of this study is to search and the number of Escherichia coli in broiler and assess their antibiotic resistance </w:t>
      </w:r>
      <w:proofErr w:type="spellStart"/>
      <w:r w:rsidRPr="000D03F4">
        <w:rPr>
          <w:rFonts w:asciiTheme="majorBidi" w:hAnsiTheme="majorBidi" w:cstheme="majorBidi"/>
          <w:sz w:val="24"/>
          <w:szCs w:val="24"/>
          <w:lang w:val="en-US"/>
        </w:rPr>
        <w:t>vis</w:t>
      </w:r>
      <w:proofErr w:type="spellEnd"/>
      <w:r w:rsidRPr="000D03F4">
        <w:rPr>
          <w:rFonts w:asciiTheme="majorBidi" w:hAnsiTheme="majorBidi" w:cstheme="majorBidi"/>
          <w:sz w:val="24"/>
          <w:szCs w:val="24"/>
          <w:lang w:val="en-US"/>
        </w:rPr>
        <w:t>-a-</w:t>
      </w:r>
      <w:proofErr w:type="spellStart"/>
      <w:r w:rsidRPr="000D03F4">
        <w:rPr>
          <w:rFonts w:asciiTheme="majorBidi" w:hAnsiTheme="majorBidi" w:cstheme="majorBidi"/>
          <w:sz w:val="24"/>
          <w:szCs w:val="24"/>
          <w:lang w:val="en-US"/>
        </w:rPr>
        <w:t>vis</w:t>
      </w:r>
      <w:proofErr w:type="spellEnd"/>
      <w:r w:rsidRPr="000D03F4">
        <w:rPr>
          <w:rFonts w:asciiTheme="majorBidi" w:hAnsiTheme="majorBidi" w:cstheme="majorBidi"/>
          <w:sz w:val="24"/>
          <w:szCs w:val="24"/>
          <w:lang w:val="en-US"/>
        </w:rPr>
        <w:t xml:space="preserve"> 12 antibiotic molecules. Bacteriological analyzes were conducted by AFNOR and ISO microbiological methods. This work was carried out from 36 swabs, which were used to obtain droppings at the </w:t>
      </w:r>
      <w:proofErr w:type="spellStart"/>
      <w:r w:rsidRPr="000D03F4">
        <w:rPr>
          <w:rFonts w:asciiTheme="majorBidi" w:hAnsiTheme="majorBidi" w:cstheme="majorBidi"/>
          <w:sz w:val="24"/>
          <w:szCs w:val="24"/>
          <w:lang w:val="en-US"/>
        </w:rPr>
        <w:t>cloaca</w:t>
      </w:r>
      <w:proofErr w:type="spellEnd"/>
      <w:r w:rsidRPr="000D03F4">
        <w:rPr>
          <w:rFonts w:asciiTheme="majorBidi" w:hAnsiTheme="majorBidi" w:cstheme="majorBidi"/>
          <w:sz w:val="24"/>
          <w:szCs w:val="24"/>
          <w:lang w:val="en-US"/>
        </w:rPr>
        <w:t xml:space="preserve"> of the animals and prepare 14 pools of two farms in the region BBA. </w:t>
      </w:r>
      <w:proofErr w:type="gramStart"/>
      <w:r w:rsidRPr="000D03F4">
        <w:rPr>
          <w:rFonts w:asciiTheme="majorBidi" w:hAnsiTheme="majorBidi" w:cstheme="majorBidi"/>
          <w:sz w:val="24"/>
          <w:szCs w:val="24"/>
          <w:lang w:val="en-US"/>
        </w:rPr>
        <w:t>The profile of antimicrobial resistance of 45 E. coli strains.</w:t>
      </w:r>
      <w:proofErr w:type="gramEnd"/>
      <w:r w:rsidRPr="000D03F4">
        <w:rPr>
          <w:rFonts w:asciiTheme="majorBidi" w:hAnsiTheme="majorBidi" w:cstheme="majorBidi"/>
          <w:sz w:val="24"/>
          <w:szCs w:val="24"/>
          <w:lang w:val="en-US"/>
        </w:rPr>
        <w:t xml:space="preserve"> coli isolated and identified was directed by susceptibility testing according to the disk diffusion method on Muller Hinton agar according NCLLS standards recommended by WHO and standardization nationally in human and veterinary medicine. Our results showed an evolution of flora </w:t>
      </w:r>
      <w:proofErr w:type="spellStart"/>
      <w:r w:rsidRPr="000D03F4">
        <w:rPr>
          <w:rFonts w:asciiTheme="majorBidi" w:hAnsiTheme="majorBidi" w:cstheme="majorBidi"/>
          <w:sz w:val="24"/>
          <w:szCs w:val="24"/>
          <w:lang w:val="en-US"/>
        </w:rPr>
        <w:t>colibacillosis</w:t>
      </w:r>
      <w:proofErr w:type="spellEnd"/>
      <w:r w:rsidRPr="000D03F4">
        <w:rPr>
          <w:rFonts w:asciiTheme="majorBidi" w:hAnsiTheme="majorBidi" w:cstheme="majorBidi"/>
          <w:sz w:val="24"/>
          <w:szCs w:val="24"/>
          <w:lang w:val="en-US"/>
        </w:rPr>
        <w:t xml:space="preserve"> a little low with a low-E. </w:t>
      </w:r>
      <w:proofErr w:type="gramStart"/>
      <w:r w:rsidRPr="000D03F4">
        <w:rPr>
          <w:rFonts w:asciiTheme="majorBidi" w:hAnsiTheme="majorBidi" w:cstheme="majorBidi"/>
          <w:sz w:val="24"/>
          <w:szCs w:val="24"/>
          <w:lang w:val="en-US"/>
        </w:rPr>
        <w:t>coli</w:t>
      </w:r>
      <w:proofErr w:type="gramEnd"/>
      <w:r w:rsidRPr="000D03F4">
        <w:rPr>
          <w:rFonts w:asciiTheme="majorBidi" w:hAnsiTheme="majorBidi" w:cstheme="majorBidi"/>
          <w:sz w:val="24"/>
          <w:szCs w:val="24"/>
          <w:lang w:val="en-US"/>
        </w:rPr>
        <w:t xml:space="preserve"> from the rates cited in some research. This indicates an arbitrary, </w:t>
      </w:r>
      <w:r w:rsidRPr="000D03F4">
        <w:rPr>
          <w:rFonts w:asciiTheme="majorBidi" w:hAnsiTheme="majorBidi" w:cstheme="majorBidi"/>
          <w:sz w:val="24"/>
          <w:szCs w:val="24"/>
          <w:lang w:val="en-US"/>
        </w:rPr>
        <w:lastRenderedPageBreak/>
        <w:t>abusive and uncontrolled use of antibacterial agents. Indeed, the resistance of the strains was multiple different molecules for antibiotics. The impact report highlighted the need to avoid over-</w:t>
      </w:r>
      <w:proofErr w:type="spellStart"/>
      <w:r w:rsidRPr="000D03F4">
        <w:rPr>
          <w:rFonts w:asciiTheme="majorBidi" w:hAnsiTheme="majorBidi" w:cstheme="majorBidi"/>
          <w:sz w:val="24"/>
          <w:szCs w:val="24"/>
          <w:lang w:val="en-US"/>
        </w:rPr>
        <w:t>medicalization</w:t>
      </w:r>
      <w:proofErr w:type="spellEnd"/>
      <w:r w:rsidRPr="000D03F4">
        <w:rPr>
          <w:rFonts w:asciiTheme="majorBidi" w:hAnsiTheme="majorBidi" w:cstheme="majorBidi"/>
          <w:sz w:val="24"/>
          <w:szCs w:val="24"/>
          <w:lang w:val="en-US"/>
        </w:rPr>
        <w:t>, including antibiotic likely to disturb the digestive flora even more and increase the resistance of bacterial cells with genetic transfers, more clearly described in several studies that resistance is often associated genetically to various virulence traits. Also, you must give a suitable diet with alternative and antimicrobial susceptibility testing to use systematically in case of infection with E. coli in order to prescribe the molecule of choice.</w:t>
      </w:r>
    </w:p>
    <w:sectPr w:rsidR="00014BDB" w:rsidRPr="000D03F4"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10076C"/>
    <w:rsid w:val="00110312"/>
    <w:rsid w:val="00167702"/>
    <w:rsid w:val="0017227E"/>
    <w:rsid w:val="001B3597"/>
    <w:rsid w:val="001B5F10"/>
    <w:rsid w:val="001B760B"/>
    <w:rsid w:val="00237A83"/>
    <w:rsid w:val="00260855"/>
    <w:rsid w:val="00381355"/>
    <w:rsid w:val="00392867"/>
    <w:rsid w:val="003A4A2E"/>
    <w:rsid w:val="003E68E0"/>
    <w:rsid w:val="00423F84"/>
    <w:rsid w:val="00427213"/>
    <w:rsid w:val="0045598D"/>
    <w:rsid w:val="004A3753"/>
    <w:rsid w:val="00504DF3"/>
    <w:rsid w:val="00580FD4"/>
    <w:rsid w:val="005931D3"/>
    <w:rsid w:val="005A4D26"/>
    <w:rsid w:val="005F21A8"/>
    <w:rsid w:val="00601EB1"/>
    <w:rsid w:val="00643EE0"/>
    <w:rsid w:val="006532C0"/>
    <w:rsid w:val="00667834"/>
    <w:rsid w:val="006B398E"/>
    <w:rsid w:val="007139BC"/>
    <w:rsid w:val="007364C3"/>
    <w:rsid w:val="007A5547"/>
    <w:rsid w:val="007C27C7"/>
    <w:rsid w:val="00841845"/>
    <w:rsid w:val="008D2D59"/>
    <w:rsid w:val="008F0813"/>
    <w:rsid w:val="0090358A"/>
    <w:rsid w:val="00956A23"/>
    <w:rsid w:val="009B0A27"/>
    <w:rsid w:val="009D7C09"/>
    <w:rsid w:val="00A26B37"/>
    <w:rsid w:val="00A42AFB"/>
    <w:rsid w:val="00A4691D"/>
    <w:rsid w:val="00AC3907"/>
    <w:rsid w:val="00B25228"/>
    <w:rsid w:val="00B25553"/>
    <w:rsid w:val="00B42C4D"/>
    <w:rsid w:val="00B70541"/>
    <w:rsid w:val="00B72765"/>
    <w:rsid w:val="00B74DF7"/>
    <w:rsid w:val="00CD6945"/>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67</cp:revision>
  <dcterms:created xsi:type="dcterms:W3CDTF">2019-12-10T12:38:00Z</dcterms:created>
  <dcterms:modified xsi:type="dcterms:W3CDTF">2019-12-15T09:12:00Z</dcterms:modified>
</cp:coreProperties>
</file>