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92" w:rsidRDefault="001B3597" w:rsidP="00FD56C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FD56C9" w:rsidRPr="00FD56C9">
        <w:rPr>
          <w:rFonts w:asciiTheme="majorBidi" w:hAnsiTheme="majorBidi" w:cstheme="majorBidi"/>
          <w:b/>
          <w:bCs/>
          <w:sz w:val="28"/>
          <w:szCs w:val="28"/>
        </w:rPr>
        <w:t>Isolement, identification et antibiorésistance des salmonelles chez la volaille</w:t>
      </w:r>
    </w:p>
    <w:p w:rsidR="003F47DA" w:rsidRDefault="003F47DA" w:rsidP="00FD56C9">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FD56C9" w:rsidRPr="00FD56C9" w:rsidRDefault="00FD56C9" w:rsidP="00FD56C9">
      <w:pPr>
        <w:jc w:val="both"/>
        <w:rPr>
          <w:rFonts w:asciiTheme="majorBidi" w:hAnsiTheme="majorBidi" w:cstheme="majorBidi"/>
          <w:sz w:val="24"/>
          <w:szCs w:val="24"/>
        </w:rPr>
      </w:pPr>
      <w:r w:rsidRPr="00FD56C9">
        <w:rPr>
          <w:rFonts w:asciiTheme="majorBidi" w:hAnsiTheme="majorBidi" w:cstheme="majorBidi"/>
          <w:sz w:val="24"/>
          <w:szCs w:val="24"/>
        </w:rPr>
        <w:t>Salmonella Gallinarum et Salmonella Pullorum sont des espèces spécifiques de la volaille et agents de la typhoïde aviaire et de la pullorose, respectivement. Les biovars provoquent des infections septicémiques, entraînant une mortalité élevée. Ce travail a pour objectif l’isolement puis l’identification des souches de salmonella à partir de 30 prélèvements de foie de poulets de chairs et de poules pondeuses. 29 souches ont été isolées sur gélose Hektoen après enrichissement sur milieu SFB. L’identification biochimique a été réalisée par galeries ApiE20. Les résultats ont montré que 96 ,66% des isolats appartiennent au sérovar Salmonella gallinarum . L’antibiogramme a été déterminé par la méthode de diffusion de disques sur la gélose MH (Muller Hinton) selon les normes NCCLS recommandées par l’OMS .Les résultats montrent des taux de résistances différents.</w:t>
      </w:r>
    </w:p>
    <w:p w:rsidR="00FD56C9" w:rsidRPr="00FD56C9" w:rsidRDefault="00FD56C9" w:rsidP="00FD56C9">
      <w:pPr>
        <w:jc w:val="both"/>
        <w:rPr>
          <w:rFonts w:asciiTheme="majorBidi" w:hAnsiTheme="majorBidi" w:cstheme="majorBidi"/>
          <w:sz w:val="24"/>
          <w:szCs w:val="24"/>
        </w:rPr>
      </w:pPr>
    </w:p>
    <w:p w:rsidR="00FD56C9" w:rsidRPr="00FD56C9" w:rsidRDefault="00FD56C9" w:rsidP="00FD56C9">
      <w:pPr>
        <w:jc w:val="both"/>
        <w:rPr>
          <w:rFonts w:asciiTheme="majorBidi" w:hAnsiTheme="majorBidi" w:cstheme="majorBidi"/>
          <w:sz w:val="24"/>
          <w:szCs w:val="24"/>
        </w:rPr>
      </w:pPr>
      <w:r w:rsidRPr="003F47DA">
        <w:rPr>
          <w:rFonts w:asciiTheme="majorBidi" w:hAnsiTheme="majorBidi" w:cstheme="majorBidi"/>
          <w:b/>
          <w:bCs/>
          <w:sz w:val="24"/>
          <w:szCs w:val="24"/>
        </w:rPr>
        <w:t>Abstract</w:t>
      </w:r>
      <w:r w:rsidRPr="00FD56C9">
        <w:rPr>
          <w:rFonts w:asciiTheme="majorBidi" w:hAnsiTheme="majorBidi" w:cstheme="majorBidi"/>
          <w:sz w:val="24"/>
          <w:szCs w:val="24"/>
        </w:rPr>
        <w:t>:</w:t>
      </w:r>
    </w:p>
    <w:p w:rsidR="00014BDB" w:rsidRPr="00FD56C9" w:rsidRDefault="00FD56C9" w:rsidP="00FD56C9">
      <w:pPr>
        <w:jc w:val="both"/>
        <w:rPr>
          <w:rFonts w:asciiTheme="majorBidi" w:hAnsiTheme="majorBidi" w:cstheme="majorBidi"/>
          <w:sz w:val="24"/>
          <w:szCs w:val="24"/>
          <w:lang w:val="en-US"/>
        </w:rPr>
      </w:pPr>
      <w:r w:rsidRPr="00FD56C9">
        <w:rPr>
          <w:rFonts w:asciiTheme="majorBidi" w:hAnsiTheme="majorBidi" w:cstheme="majorBidi"/>
          <w:sz w:val="24"/>
          <w:szCs w:val="24"/>
          <w:lang w:val="en-US"/>
        </w:rPr>
        <w:t>Salmonella Gallinarum (S. Gallinarum) and Salmonella Pullorum (S. Pullorum) are specific species of poultry, agents of avian typhoid and pullorum disease, respectively. These biovars cause septicemic infections, resulting in high mortality. The purpose of this work is to isolate and then identify Salmonella species from 30 liver samples collected from broiler chickens and laying hens. 29species were isolated on Hektoen agar after enrichment on SFB medium.The biochemical identification was carried out by the ApiE20 system. Results revealed that 96, 66% of the strains belong to Salmonella gallinarum. The antibiogram was determined by the disk diffusion method on MH (Muller Hinton) agar according to the NCCLS standards recommended by OMS.The results show different levels of resistance.</w:t>
      </w:r>
    </w:p>
    <w:sectPr w:rsidR="00014BDB" w:rsidRPr="00FD56C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674"/>
    <w:rsid w:val="00085C47"/>
    <w:rsid w:val="000C3784"/>
    <w:rsid w:val="000D03F4"/>
    <w:rsid w:val="000E31F6"/>
    <w:rsid w:val="0010076C"/>
    <w:rsid w:val="00103B1B"/>
    <w:rsid w:val="00110312"/>
    <w:rsid w:val="00121EDA"/>
    <w:rsid w:val="00167702"/>
    <w:rsid w:val="0017227E"/>
    <w:rsid w:val="001B3597"/>
    <w:rsid w:val="001B5F10"/>
    <w:rsid w:val="001B760B"/>
    <w:rsid w:val="00237A83"/>
    <w:rsid w:val="00260855"/>
    <w:rsid w:val="002B044C"/>
    <w:rsid w:val="00352056"/>
    <w:rsid w:val="00381355"/>
    <w:rsid w:val="00392867"/>
    <w:rsid w:val="003A4A2E"/>
    <w:rsid w:val="003D4DA6"/>
    <w:rsid w:val="003E68E0"/>
    <w:rsid w:val="003F47DA"/>
    <w:rsid w:val="003F5A5A"/>
    <w:rsid w:val="00423F84"/>
    <w:rsid w:val="00427213"/>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7139BC"/>
    <w:rsid w:val="007364C3"/>
    <w:rsid w:val="00767A41"/>
    <w:rsid w:val="00780C91"/>
    <w:rsid w:val="007A5547"/>
    <w:rsid w:val="007C27C7"/>
    <w:rsid w:val="00841845"/>
    <w:rsid w:val="00887AF8"/>
    <w:rsid w:val="008D2D59"/>
    <w:rsid w:val="008F0813"/>
    <w:rsid w:val="0090358A"/>
    <w:rsid w:val="00932FB0"/>
    <w:rsid w:val="00956A23"/>
    <w:rsid w:val="009B0A27"/>
    <w:rsid w:val="009B4EA7"/>
    <w:rsid w:val="009D7C09"/>
    <w:rsid w:val="009E0E9D"/>
    <w:rsid w:val="00A01FAB"/>
    <w:rsid w:val="00A26B37"/>
    <w:rsid w:val="00A42AFB"/>
    <w:rsid w:val="00A4691D"/>
    <w:rsid w:val="00AB22D2"/>
    <w:rsid w:val="00AC3907"/>
    <w:rsid w:val="00AE46E9"/>
    <w:rsid w:val="00B25228"/>
    <w:rsid w:val="00B25553"/>
    <w:rsid w:val="00B42C4D"/>
    <w:rsid w:val="00B70541"/>
    <w:rsid w:val="00B72765"/>
    <w:rsid w:val="00B74DF7"/>
    <w:rsid w:val="00B75892"/>
    <w:rsid w:val="00C34444"/>
    <w:rsid w:val="00C67D36"/>
    <w:rsid w:val="00C82BBE"/>
    <w:rsid w:val="00C91157"/>
    <w:rsid w:val="00CC6A19"/>
    <w:rsid w:val="00CD6945"/>
    <w:rsid w:val="00D06E52"/>
    <w:rsid w:val="00D541C4"/>
    <w:rsid w:val="00D74570"/>
    <w:rsid w:val="00D91258"/>
    <w:rsid w:val="00DE484A"/>
    <w:rsid w:val="00E50CC7"/>
    <w:rsid w:val="00EA1340"/>
    <w:rsid w:val="00ED4FE6"/>
    <w:rsid w:val="00F0165E"/>
    <w:rsid w:val="00F31AE3"/>
    <w:rsid w:val="00F5088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106</cp:revision>
  <dcterms:created xsi:type="dcterms:W3CDTF">2019-12-10T12:38:00Z</dcterms:created>
  <dcterms:modified xsi:type="dcterms:W3CDTF">2019-12-16T07:35:00Z</dcterms:modified>
</cp:coreProperties>
</file>