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BB6" w:rsidRDefault="007A5E78" w:rsidP="00F4041B">
      <w:pPr>
        <w:rPr>
          <w:rFonts w:asciiTheme="majorBidi" w:hAnsiTheme="majorBidi" w:cstheme="majorBidi"/>
          <w:b/>
          <w:bCs/>
          <w:color w:val="000000"/>
          <w:sz w:val="28"/>
          <w:szCs w:val="28"/>
          <w:shd w:val="clear" w:color="auto" w:fill="FFFFFF"/>
        </w:rPr>
      </w:pPr>
      <w:proofErr w:type="spellStart"/>
      <w:r w:rsidRPr="00654083">
        <w:rPr>
          <w:rFonts w:asciiTheme="majorBidi" w:hAnsiTheme="majorBidi" w:cstheme="majorBidi"/>
          <w:b/>
          <w:bCs/>
          <w:color w:val="000000"/>
          <w:sz w:val="28"/>
          <w:szCs w:val="28"/>
          <w:shd w:val="clear" w:color="auto" w:fill="FFFFFF"/>
        </w:rPr>
        <w:t>Rusémé</w:t>
      </w:r>
      <w:proofErr w:type="spellEnd"/>
      <w:r w:rsidRPr="00654083">
        <w:rPr>
          <w:rFonts w:asciiTheme="majorBidi" w:hAnsiTheme="majorBidi" w:cstheme="majorBidi"/>
          <w:b/>
          <w:bCs/>
          <w:color w:val="000000"/>
          <w:sz w:val="28"/>
          <w:szCs w:val="28"/>
          <w:shd w:val="clear" w:color="auto" w:fill="FFFFFF"/>
        </w:rPr>
        <w:t xml:space="preserve"> du PFE :</w:t>
      </w:r>
      <w:r w:rsidR="00AF15EC" w:rsidRPr="00654083">
        <w:rPr>
          <w:rFonts w:asciiTheme="majorBidi" w:hAnsiTheme="majorBidi" w:cstheme="majorBidi"/>
          <w:b/>
          <w:bCs/>
          <w:color w:val="000000"/>
          <w:sz w:val="28"/>
          <w:szCs w:val="28"/>
          <w:shd w:val="clear" w:color="auto" w:fill="FFFFFF"/>
        </w:rPr>
        <w:t xml:space="preserve"> </w:t>
      </w:r>
      <w:r w:rsidR="00A4604B" w:rsidRPr="00654083">
        <w:rPr>
          <w:rFonts w:asciiTheme="majorBidi" w:hAnsiTheme="majorBidi" w:cstheme="majorBidi"/>
          <w:b/>
          <w:bCs/>
          <w:color w:val="000000"/>
          <w:sz w:val="28"/>
          <w:szCs w:val="28"/>
          <w:shd w:val="clear" w:color="auto" w:fill="FFFFFF"/>
        </w:rPr>
        <w:t xml:space="preserve">sous titre : </w:t>
      </w:r>
      <w:r w:rsidR="00F4041B" w:rsidRPr="00F4041B">
        <w:rPr>
          <w:rFonts w:asciiTheme="majorBidi" w:hAnsiTheme="majorBidi" w:cstheme="majorBidi"/>
          <w:b/>
          <w:bCs/>
          <w:color w:val="000000"/>
          <w:sz w:val="28"/>
          <w:szCs w:val="28"/>
          <w:shd w:val="clear" w:color="auto" w:fill="FFFFFF"/>
        </w:rPr>
        <w:t>Effet de deux régimes alimentaires sur les performances zootechniques et les paramètres biochimiques chez le lapin de population locale</w:t>
      </w:r>
    </w:p>
    <w:p w:rsidR="00F4041B" w:rsidRDefault="00F4041B" w:rsidP="00F4041B">
      <w:pPr>
        <w:rPr>
          <w:rFonts w:asciiTheme="majorBidi" w:hAnsiTheme="majorBidi" w:cstheme="majorBidi"/>
          <w:b/>
          <w:bCs/>
          <w:color w:val="000000"/>
          <w:sz w:val="28"/>
          <w:szCs w:val="28"/>
          <w:shd w:val="clear" w:color="auto" w:fill="FFFFFF"/>
        </w:rPr>
      </w:pPr>
    </w:p>
    <w:p w:rsidR="00F4041B" w:rsidRPr="00F4041B" w:rsidRDefault="00F4041B" w:rsidP="00F4041B">
      <w:pPr>
        <w:rPr>
          <w:rFonts w:asciiTheme="majorBidi" w:hAnsiTheme="majorBidi" w:cstheme="majorBidi"/>
          <w:b/>
          <w:bCs/>
          <w:color w:val="000000"/>
          <w:sz w:val="24"/>
          <w:szCs w:val="24"/>
        </w:rPr>
      </w:pPr>
      <w:r w:rsidRPr="00F4041B">
        <w:rPr>
          <w:rFonts w:asciiTheme="majorBidi" w:hAnsiTheme="majorBidi" w:cstheme="majorBidi"/>
          <w:b/>
          <w:bCs/>
          <w:color w:val="000000"/>
          <w:sz w:val="24"/>
          <w:szCs w:val="24"/>
          <w:shd w:val="clear" w:color="auto" w:fill="FFFFFF"/>
        </w:rPr>
        <w:t>Résumé</w:t>
      </w:r>
      <w:r w:rsidRPr="00F4041B">
        <w:rPr>
          <w:rFonts w:asciiTheme="majorBidi" w:hAnsiTheme="majorBidi" w:cstheme="majorBidi"/>
          <w:color w:val="000000"/>
          <w:sz w:val="24"/>
          <w:szCs w:val="24"/>
          <w:shd w:val="clear" w:color="auto" w:fill="FFFFFF"/>
        </w:rPr>
        <w:t xml:space="preserve"> : 48 lapins de population locale âgés entre 35 et 91 jours, ont été repartis dans 2 lots pour mesurer l’effet du niveau en énergie digestible (ED) de l’aliment (valeurs théoriques de RB=2500, et RH= 2700 kcal /kg) sur la mortalité, les performances zootechniques (poids vif, gain moyen quotidien, l’ingéré et l’indice de consommation) et les paramètres biochimiques (glucose, urée, créatinine, protéines totales, cholestérol, triglycéride). Les performances zootechniques ont été mesurées par semaine Les résultats ont révélé aucune différence significatives sur les performances zootechniques à l’exception du l’ingéré global du lot RB qui est significatif (87.26 ±2.30g vs 76.83 ±1.79g ; p&lt;0.05) par rapport au lot RH. En outre, le profil métabolique reflété par les teneurs plasmatiques en protéines totales, créatinine et urée ne diffèrent pas significativement entre les deux lots. Le glucose du lot RB est plus important avec un écart significatif de (+3,2, p&lt;0.005) par rapport au lot RH. Et Le cholestérol du lot RB est plus élevé significativement par rapport au </w:t>
      </w:r>
      <w:proofErr w:type="gramStart"/>
      <w:r w:rsidRPr="00F4041B">
        <w:rPr>
          <w:rFonts w:asciiTheme="majorBidi" w:hAnsiTheme="majorBidi" w:cstheme="majorBidi"/>
          <w:color w:val="000000"/>
          <w:sz w:val="24"/>
          <w:szCs w:val="24"/>
          <w:shd w:val="clear" w:color="auto" w:fill="FFFFFF"/>
        </w:rPr>
        <w:t>RH(</w:t>
      </w:r>
      <w:proofErr w:type="gramEnd"/>
      <w:r w:rsidRPr="00F4041B">
        <w:rPr>
          <w:rFonts w:asciiTheme="majorBidi" w:hAnsiTheme="majorBidi" w:cstheme="majorBidi"/>
          <w:color w:val="000000"/>
          <w:sz w:val="24"/>
          <w:szCs w:val="24"/>
          <w:shd w:val="clear" w:color="auto" w:fill="FFFFFF"/>
        </w:rPr>
        <w:t>+0,73, P&lt;0.05), aussi triglycéride qui est significativement supérieur chez le RH par rapport au RB à 91 jours d’âge (+0,52; P&lt;0,05)</w:t>
      </w:r>
      <w:r w:rsidRPr="00F4041B">
        <w:rPr>
          <w:rFonts w:asciiTheme="majorBidi" w:hAnsiTheme="majorBidi" w:cstheme="majorBidi"/>
          <w:color w:val="000000"/>
          <w:sz w:val="24"/>
          <w:szCs w:val="24"/>
        </w:rPr>
        <w:br/>
      </w:r>
      <w:r w:rsidRPr="00F4041B">
        <w:rPr>
          <w:rFonts w:asciiTheme="majorBidi" w:hAnsiTheme="majorBidi" w:cstheme="majorBidi"/>
          <w:color w:val="000000"/>
          <w:sz w:val="24"/>
          <w:szCs w:val="24"/>
        </w:rPr>
        <w:br/>
      </w:r>
      <w:r w:rsidRPr="00F4041B">
        <w:rPr>
          <w:rFonts w:asciiTheme="majorBidi" w:hAnsiTheme="majorBidi" w:cstheme="majorBidi"/>
          <w:color w:val="000000"/>
          <w:sz w:val="24"/>
          <w:szCs w:val="24"/>
        </w:rPr>
        <w:br/>
      </w:r>
      <w:r w:rsidRPr="00F4041B">
        <w:rPr>
          <w:rFonts w:asciiTheme="majorBidi" w:hAnsiTheme="majorBidi" w:cstheme="majorBidi"/>
          <w:color w:val="000000"/>
          <w:sz w:val="24"/>
          <w:szCs w:val="24"/>
        </w:rPr>
        <w:br/>
      </w:r>
      <w:r w:rsidRPr="00F4041B">
        <w:rPr>
          <w:rFonts w:asciiTheme="majorBidi" w:hAnsiTheme="majorBidi" w:cstheme="majorBidi"/>
          <w:color w:val="000000"/>
          <w:sz w:val="24"/>
          <w:szCs w:val="24"/>
        </w:rPr>
        <w:br/>
      </w:r>
      <w:r w:rsidRPr="00F4041B">
        <w:rPr>
          <w:rFonts w:asciiTheme="majorBidi" w:hAnsiTheme="majorBidi" w:cstheme="majorBidi"/>
          <w:color w:val="000000"/>
          <w:sz w:val="24"/>
          <w:szCs w:val="24"/>
        </w:rPr>
        <w:br/>
      </w:r>
      <w:r w:rsidRPr="00F4041B">
        <w:rPr>
          <w:rFonts w:asciiTheme="majorBidi" w:hAnsiTheme="majorBidi" w:cstheme="majorBidi"/>
          <w:b/>
          <w:bCs/>
          <w:color w:val="000000"/>
          <w:sz w:val="24"/>
          <w:szCs w:val="24"/>
          <w:shd w:val="clear" w:color="auto" w:fill="FFFFFF"/>
        </w:rPr>
        <w:t>Abstract:</w:t>
      </w:r>
      <w:r w:rsidRPr="00F4041B">
        <w:rPr>
          <w:rFonts w:asciiTheme="majorBidi" w:hAnsiTheme="majorBidi" w:cstheme="majorBidi"/>
          <w:color w:val="000000"/>
          <w:sz w:val="24"/>
          <w:szCs w:val="24"/>
        </w:rPr>
        <w:br/>
      </w:r>
      <w:r w:rsidRPr="00F4041B">
        <w:rPr>
          <w:rFonts w:asciiTheme="majorBidi" w:hAnsiTheme="majorBidi" w:cstheme="majorBidi"/>
          <w:color w:val="000000"/>
          <w:sz w:val="24"/>
          <w:szCs w:val="24"/>
          <w:shd w:val="clear" w:color="auto" w:fill="FFFFFF"/>
        </w:rPr>
        <w:t xml:space="preserve">A total of 48 </w:t>
      </w:r>
      <w:proofErr w:type="spellStart"/>
      <w:r w:rsidRPr="00F4041B">
        <w:rPr>
          <w:rFonts w:asciiTheme="majorBidi" w:hAnsiTheme="majorBidi" w:cstheme="majorBidi"/>
          <w:color w:val="000000"/>
          <w:sz w:val="24"/>
          <w:szCs w:val="24"/>
          <w:shd w:val="clear" w:color="auto" w:fill="FFFFFF"/>
        </w:rPr>
        <w:t>rabbits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were</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divided</w:t>
      </w:r>
      <w:proofErr w:type="spellEnd"/>
      <w:r w:rsidRPr="00F4041B">
        <w:rPr>
          <w:rFonts w:asciiTheme="majorBidi" w:hAnsiTheme="majorBidi" w:cstheme="majorBidi"/>
          <w:color w:val="000000"/>
          <w:sz w:val="24"/>
          <w:szCs w:val="24"/>
          <w:shd w:val="clear" w:color="auto" w:fill="FFFFFF"/>
        </w:rPr>
        <w:t xml:space="preserve"> in 2 </w:t>
      </w:r>
      <w:proofErr w:type="spellStart"/>
      <w:r w:rsidRPr="00F4041B">
        <w:rPr>
          <w:rFonts w:asciiTheme="majorBidi" w:hAnsiTheme="majorBidi" w:cstheme="majorBidi"/>
          <w:color w:val="000000"/>
          <w:sz w:val="24"/>
          <w:szCs w:val="24"/>
          <w:shd w:val="clear" w:color="auto" w:fill="FFFFFF"/>
        </w:rPr>
        <w:t>batches</w:t>
      </w:r>
      <w:proofErr w:type="spellEnd"/>
      <w:r w:rsidRPr="00F4041B">
        <w:rPr>
          <w:rFonts w:asciiTheme="majorBidi" w:hAnsiTheme="majorBidi" w:cstheme="majorBidi"/>
          <w:color w:val="000000"/>
          <w:sz w:val="24"/>
          <w:szCs w:val="24"/>
          <w:shd w:val="clear" w:color="auto" w:fill="FFFFFF"/>
        </w:rPr>
        <w:t xml:space="preserve"> and </w:t>
      </w:r>
      <w:proofErr w:type="spellStart"/>
      <w:r w:rsidRPr="00F4041B">
        <w:rPr>
          <w:rFonts w:asciiTheme="majorBidi" w:hAnsiTheme="majorBidi" w:cstheme="majorBidi"/>
          <w:color w:val="000000"/>
          <w:sz w:val="24"/>
          <w:szCs w:val="24"/>
          <w:shd w:val="clear" w:color="auto" w:fill="FFFFFF"/>
        </w:rPr>
        <w:t>raised</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from</w:t>
      </w:r>
      <w:proofErr w:type="spellEnd"/>
      <w:r w:rsidRPr="00F4041B">
        <w:rPr>
          <w:rFonts w:asciiTheme="majorBidi" w:hAnsiTheme="majorBidi" w:cstheme="majorBidi"/>
          <w:color w:val="000000"/>
          <w:sz w:val="24"/>
          <w:szCs w:val="24"/>
          <w:shd w:val="clear" w:color="auto" w:fill="FFFFFF"/>
        </w:rPr>
        <w:t xml:space="preserve"> 35 </w:t>
      </w:r>
      <w:proofErr w:type="spellStart"/>
      <w:r w:rsidRPr="00F4041B">
        <w:rPr>
          <w:rFonts w:asciiTheme="majorBidi" w:hAnsiTheme="majorBidi" w:cstheme="majorBidi"/>
          <w:color w:val="000000"/>
          <w:sz w:val="24"/>
          <w:szCs w:val="24"/>
          <w:shd w:val="clear" w:color="auto" w:fill="FFFFFF"/>
        </w:rPr>
        <w:t>days</w:t>
      </w:r>
      <w:proofErr w:type="spellEnd"/>
      <w:r w:rsidRPr="00F4041B">
        <w:rPr>
          <w:rFonts w:asciiTheme="majorBidi" w:hAnsiTheme="majorBidi" w:cstheme="majorBidi"/>
          <w:color w:val="000000"/>
          <w:sz w:val="24"/>
          <w:szCs w:val="24"/>
          <w:shd w:val="clear" w:color="auto" w:fill="FFFFFF"/>
        </w:rPr>
        <w:t xml:space="preserve"> of </w:t>
      </w:r>
      <w:proofErr w:type="spellStart"/>
      <w:r w:rsidRPr="00F4041B">
        <w:rPr>
          <w:rFonts w:asciiTheme="majorBidi" w:hAnsiTheme="majorBidi" w:cstheme="majorBidi"/>
          <w:color w:val="000000"/>
          <w:sz w:val="24"/>
          <w:szCs w:val="24"/>
          <w:shd w:val="clear" w:color="auto" w:fill="FFFFFF"/>
        </w:rPr>
        <w:t>age</w:t>
      </w:r>
      <w:proofErr w:type="spellEnd"/>
      <w:r w:rsidRPr="00F4041B">
        <w:rPr>
          <w:rFonts w:asciiTheme="majorBidi" w:hAnsiTheme="majorBidi" w:cstheme="majorBidi"/>
          <w:color w:val="000000"/>
          <w:sz w:val="24"/>
          <w:szCs w:val="24"/>
          <w:shd w:val="clear" w:color="auto" w:fill="FFFFFF"/>
        </w:rPr>
        <w:t xml:space="preserve"> to </w:t>
      </w:r>
      <w:proofErr w:type="spellStart"/>
      <w:r w:rsidRPr="00F4041B">
        <w:rPr>
          <w:rFonts w:asciiTheme="majorBidi" w:hAnsiTheme="majorBidi" w:cstheme="majorBidi"/>
          <w:color w:val="000000"/>
          <w:sz w:val="24"/>
          <w:szCs w:val="24"/>
          <w:shd w:val="clear" w:color="auto" w:fill="FFFFFF"/>
        </w:rPr>
        <w:t>slaughter</w:t>
      </w:r>
      <w:proofErr w:type="spellEnd"/>
      <w:r w:rsidRPr="00F4041B">
        <w:rPr>
          <w:rFonts w:asciiTheme="majorBidi" w:hAnsiTheme="majorBidi" w:cstheme="majorBidi"/>
          <w:color w:val="000000"/>
          <w:sz w:val="24"/>
          <w:szCs w:val="24"/>
          <w:shd w:val="clear" w:color="auto" w:fill="FFFFFF"/>
        </w:rPr>
        <w:t xml:space="preserve">. The objective </w:t>
      </w:r>
      <w:proofErr w:type="spellStart"/>
      <w:r w:rsidRPr="00F4041B">
        <w:rPr>
          <w:rFonts w:asciiTheme="majorBidi" w:hAnsiTheme="majorBidi" w:cstheme="majorBidi"/>
          <w:color w:val="000000"/>
          <w:sz w:val="24"/>
          <w:szCs w:val="24"/>
          <w:shd w:val="clear" w:color="auto" w:fill="FFFFFF"/>
        </w:rPr>
        <w:t>was</w:t>
      </w:r>
      <w:proofErr w:type="spellEnd"/>
      <w:r w:rsidRPr="00F4041B">
        <w:rPr>
          <w:rFonts w:asciiTheme="majorBidi" w:hAnsiTheme="majorBidi" w:cstheme="majorBidi"/>
          <w:color w:val="000000"/>
          <w:sz w:val="24"/>
          <w:szCs w:val="24"/>
          <w:shd w:val="clear" w:color="auto" w:fill="FFFFFF"/>
        </w:rPr>
        <w:t xml:space="preserve"> to test </w:t>
      </w:r>
      <w:proofErr w:type="spellStart"/>
      <w:r w:rsidRPr="00F4041B">
        <w:rPr>
          <w:rFonts w:asciiTheme="majorBidi" w:hAnsiTheme="majorBidi" w:cstheme="majorBidi"/>
          <w:color w:val="000000"/>
          <w:sz w:val="24"/>
          <w:szCs w:val="24"/>
          <w:shd w:val="clear" w:color="auto" w:fill="FFFFFF"/>
        </w:rPr>
        <w:t>some</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feeds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with</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two</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different</w:t>
      </w:r>
      <w:proofErr w:type="spellEnd"/>
      <w:r w:rsidRPr="00F4041B">
        <w:rPr>
          <w:rFonts w:asciiTheme="majorBidi" w:hAnsiTheme="majorBidi" w:cstheme="majorBidi"/>
          <w:color w:val="000000"/>
          <w:sz w:val="24"/>
          <w:szCs w:val="24"/>
          <w:shd w:val="clear" w:color="auto" w:fill="FFFFFF"/>
        </w:rPr>
        <w:t xml:space="preserve"> digestible </w:t>
      </w:r>
      <w:proofErr w:type="spellStart"/>
      <w:r w:rsidRPr="00F4041B">
        <w:rPr>
          <w:rFonts w:asciiTheme="majorBidi" w:hAnsiTheme="majorBidi" w:cstheme="majorBidi"/>
          <w:color w:val="000000"/>
          <w:sz w:val="24"/>
          <w:szCs w:val="24"/>
          <w:shd w:val="clear" w:color="auto" w:fill="FFFFFF"/>
        </w:rPr>
        <w:t>energy</w:t>
      </w:r>
      <w:proofErr w:type="spellEnd"/>
      <w:r w:rsidRPr="00F4041B">
        <w:rPr>
          <w:rFonts w:asciiTheme="majorBidi" w:hAnsiTheme="majorBidi" w:cstheme="majorBidi"/>
          <w:color w:val="000000"/>
          <w:sz w:val="24"/>
          <w:szCs w:val="24"/>
          <w:shd w:val="clear" w:color="auto" w:fill="FFFFFF"/>
        </w:rPr>
        <w:t xml:space="preserve"> values (</w:t>
      </w:r>
      <w:proofErr w:type="spellStart"/>
      <w:r w:rsidRPr="00F4041B">
        <w:rPr>
          <w:rFonts w:asciiTheme="majorBidi" w:hAnsiTheme="majorBidi" w:cstheme="majorBidi"/>
          <w:color w:val="000000"/>
          <w:sz w:val="24"/>
          <w:szCs w:val="24"/>
          <w:shd w:val="clear" w:color="auto" w:fill="FFFFFF"/>
        </w:rPr>
        <w:t>theoretical</w:t>
      </w:r>
      <w:proofErr w:type="spellEnd"/>
      <w:r w:rsidRPr="00F4041B">
        <w:rPr>
          <w:rFonts w:asciiTheme="majorBidi" w:hAnsiTheme="majorBidi" w:cstheme="majorBidi"/>
          <w:color w:val="000000"/>
          <w:sz w:val="24"/>
          <w:szCs w:val="24"/>
          <w:shd w:val="clear" w:color="auto" w:fill="FFFFFF"/>
        </w:rPr>
        <w:t xml:space="preserve"> values of RB=2500 and RH= 2700 kcal/kg) on </w:t>
      </w:r>
      <w:proofErr w:type="spellStart"/>
      <w:r w:rsidRPr="00F4041B">
        <w:rPr>
          <w:rFonts w:asciiTheme="majorBidi" w:hAnsiTheme="majorBidi" w:cstheme="majorBidi"/>
          <w:color w:val="000000"/>
          <w:sz w:val="24"/>
          <w:szCs w:val="24"/>
          <w:shd w:val="clear" w:color="auto" w:fill="FFFFFF"/>
        </w:rPr>
        <w:t>mortality</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growth</w:t>
      </w:r>
      <w:proofErr w:type="spellEnd"/>
      <w:r w:rsidRPr="00F4041B">
        <w:rPr>
          <w:rFonts w:asciiTheme="majorBidi" w:hAnsiTheme="majorBidi" w:cstheme="majorBidi"/>
          <w:color w:val="000000"/>
          <w:sz w:val="24"/>
          <w:szCs w:val="24"/>
          <w:shd w:val="clear" w:color="auto" w:fill="FFFFFF"/>
        </w:rPr>
        <w:t xml:space="preserve"> performance (live </w:t>
      </w:r>
      <w:proofErr w:type="spellStart"/>
      <w:r w:rsidRPr="00F4041B">
        <w:rPr>
          <w:rFonts w:asciiTheme="majorBidi" w:hAnsiTheme="majorBidi" w:cstheme="majorBidi"/>
          <w:color w:val="000000"/>
          <w:sz w:val="24"/>
          <w:szCs w:val="24"/>
          <w:shd w:val="clear" w:color="auto" w:fill="FFFFFF"/>
        </w:rPr>
        <w:t>weight</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average</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daily</w:t>
      </w:r>
      <w:proofErr w:type="spellEnd"/>
      <w:r w:rsidRPr="00F4041B">
        <w:rPr>
          <w:rFonts w:asciiTheme="majorBidi" w:hAnsiTheme="majorBidi" w:cstheme="majorBidi"/>
          <w:color w:val="000000"/>
          <w:sz w:val="24"/>
          <w:szCs w:val="24"/>
          <w:shd w:val="clear" w:color="auto" w:fill="FFFFFF"/>
        </w:rPr>
        <w:t xml:space="preserve"> gain, </w:t>
      </w:r>
      <w:proofErr w:type="spellStart"/>
      <w:r w:rsidRPr="00F4041B">
        <w:rPr>
          <w:rFonts w:asciiTheme="majorBidi" w:hAnsiTheme="majorBidi" w:cstheme="majorBidi"/>
          <w:color w:val="000000"/>
          <w:sz w:val="24"/>
          <w:szCs w:val="24"/>
          <w:shd w:val="clear" w:color="auto" w:fill="FFFFFF"/>
        </w:rPr>
        <w:t>feed</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intake</w:t>
      </w:r>
      <w:proofErr w:type="spellEnd"/>
      <w:r w:rsidRPr="00F4041B">
        <w:rPr>
          <w:rFonts w:asciiTheme="majorBidi" w:hAnsiTheme="majorBidi" w:cstheme="majorBidi"/>
          <w:color w:val="000000"/>
          <w:sz w:val="24"/>
          <w:szCs w:val="24"/>
          <w:shd w:val="clear" w:color="auto" w:fill="FFFFFF"/>
        </w:rPr>
        <w:t xml:space="preserve"> and </w:t>
      </w:r>
      <w:proofErr w:type="spellStart"/>
      <w:r w:rsidRPr="00F4041B">
        <w:rPr>
          <w:rFonts w:asciiTheme="majorBidi" w:hAnsiTheme="majorBidi" w:cstheme="majorBidi"/>
          <w:color w:val="000000"/>
          <w:sz w:val="24"/>
          <w:szCs w:val="24"/>
          <w:shd w:val="clear" w:color="auto" w:fill="FFFFFF"/>
        </w:rPr>
        <w:t>feed</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efficiency</w:t>
      </w:r>
      <w:proofErr w:type="spellEnd"/>
      <w:r w:rsidRPr="00F4041B">
        <w:rPr>
          <w:rFonts w:asciiTheme="majorBidi" w:hAnsiTheme="majorBidi" w:cstheme="majorBidi"/>
          <w:color w:val="000000"/>
          <w:sz w:val="24"/>
          <w:szCs w:val="24"/>
          <w:shd w:val="clear" w:color="auto" w:fill="FFFFFF"/>
        </w:rPr>
        <w:t xml:space="preserve">) and the </w:t>
      </w:r>
      <w:proofErr w:type="spellStart"/>
      <w:r w:rsidRPr="00F4041B">
        <w:rPr>
          <w:rFonts w:asciiTheme="majorBidi" w:hAnsiTheme="majorBidi" w:cstheme="majorBidi"/>
          <w:color w:val="000000"/>
          <w:sz w:val="24"/>
          <w:szCs w:val="24"/>
          <w:shd w:val="clear" w:color="auto" w:fill="FFFFFF"/>
        </w:rPr>
        <w:t>biochemical</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parameters</w:t>
      </w:r>
      <w:proofErr w:type="spellEnd"/>
      <w:r w:rsidRPr="00F4041B">
        <w:rPr>
          <w:rFonts w:asciiTheme="majorBidi" w:hAnsiTheme="majorBidi" w:cstheme="majorBidi"/>
          <w:color w:val="000000"/>
          <w:sz w:val="24"/>
          <w:szCs w:val="24"/>
          <w:shd w:val="clear" w:color="auto" w:fill="FFFFFF"/>
        </w:rPr>
        <w:t xml:space="preserve"> (glucose, total </w:t>
      </w:r>
      <w:proofErr w:type="spellStart"/>
      <w:r w:rsidRPr="00F4041B">
        <w:rPr>
          <w:rFonts w:asciiTheme="majorBidi" w:hAnsiTheme="majorBidi" w:cstheme="majorBidi"/>
          <w:color w:val="000000"/>
          <w:sz w:val="24"/>
          <w:szCs w:val="24"/>
          <w:shd w:val="clear" w:color="auto" w:fill="FFFFFF"/>
        </w:rPr>
        <w:t>proteins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cholesterol</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triglycerides</w:t>
      </w:r>
      <w:proofErr w:type="spellEnd"/>
      <w:r w:rsidRPr="00F4041B">
        <w:rPr>
          <w:rFonts w:asciiTheme="majorBidi" w:hAnsiTheme="majorBidi" w:cstheme="majorBidi"/>
          <w:color w:val="000000"/>
          <w:sz w:val="24"/>
          <w:szCs w:val="24"/>
          <w:shd w:val="clear" w:color="auto" w:fill="FFFFFF"/>
        </w:rPr>
        <w:t xml:space="preserve">, créatinine and </w:t>
      </w:r>
      <w:proofErr w:type="spellStart"/>
      <w:r w:rsidRPr="00F4041B">
        <w:rPr>
          <w:rFonts w:asciiTheme="majorBidi" w:hAnsiTheme="majorBidi" w:cstheme="majorBidi"/>
          <w:color w:val="000000"/>
          <w:sz w:val="24"/>
          <w:szCs w:val="24"/>
          <w:shd w:val="clear" w:color="auto" w:fill="FFFFFF"/>
        </w:rPr>
        <w:t>urea</w:t>
      </w:r>
      <w:proofErr w:type="spellEnd"/>
      <w:r w:rsidRPr="00F4041B">
        <w:rPr>
          <w:rFonts w:asciiTheme="majorBidi" w:hAnsiTheme="majorBidi" w:cstheme="majorBidi"/>
          <w:color w:val="000000"/>
          <w:sz w:val="24"/>
          <w:szCs w:val="24"/>
          <w:shd w:val="clear" w:color="auto" w:fill="FFFFFF"/>
        </w:rPr>
        <w:t xml:space="preserve">). The </w:t>
      </w:r>
      <w:proofErr w:type="spellStart"/>
      <w:r w:rsidRPr="00F4041B">
        <w:rPr>
          <w:rFonts w:asciiTheme="majorBidi" w:hAnsiTheme="majorBidi" w:cstheme="majorBidi"/>
          <w:color w:val="000000"/>
          <w:sz w:val="24"/>
          <w:szCs w:val="24"/>
          <w:shd w:val="clear" w:color="auto" w:fill="FFFFFF"/>
        </w:rPr>
        <w:t>results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revealed</w:t>
      </w:r>
      <w:proofErr w:type="spellEnd"/>
      <w:r w:rsidRPr="00F4041B">
        <w:rPr>
          <w:rFonts w:asciiTheme="majorBidi" w:hAnsiTheme="majorBidi" w:cstheme="majorBidi"/>
          <w:color w:val="000000"/>
          <w:sz w:val="24"/>
          <w:szCs w:val="24"/>
          <w:shd w:val="clear" w:color="auto" w:fill="FFFFFF"/>
        </w:rPr>
        <w:t xml:space="preserve"> no </w:t>
      </w:r>
      <w:proofErr w:type="spellStart"/>
      <w:r w:rsidRPr="00F4041B">
        <w:rPr>
          <w:rFonts w:asciiTheme="majorBidi" w:hAnsiTheme="majorBidi" w:cstheme="majorBidi"/>
          <w:color w:val="000000"/>
          <w:sz w:val="24"/>
          <w:szCs w:val="24"/>
          <w:shd w:val="clear" w:color="auto" w:fill="FFFFFF"/>
        </w:rPr>
        <w:t>significant</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difference</w:t>
      </w:r>
      <w:proofErr w:type="spellEnd"/>
      <w:r w:rsidRPr="00F4041B">
        <w:rPr>
          <w:rFonts w:asciiTheme="majorBidi" w:hAnsiTheme="majorBidi" w:cstheme="majorBidi"/>
          <w:color w:val="000000"/>
          <w:sz w:val="24"/>
          <w:szCs w:val="24"/>
          <w:shd w:val="clear" w:color="auto" w:fill="FFFFFF"/>
        </w:rPr>
        <w:t xml:space="preserve"> on the </w:t>
      </w:r>
      <w:proofErr w:type="spellStart"/>
      <w:r w:rsidRPr="00F4041B">
        <w:rPr>
          <w:rFonts w:asciiTheme="majorBidi" w:hAnsiTheme="majorBidi" w:cstheme="majorBidi"/>
          <w:color w:val="000000"/>
          <w:sz w:val="24"/>
          <w:szCs w:val="24"/>
          <w:shd w:val="clear" w:color="auto" w:fill="FFFFFF"/>
        </w:rPr>
        <w:t>zootechnical</w:t>
      </w:r>
      <w:proofErr w:type="spellEnd"/>
      <w:r w:rsidRPr="00F4041B">
        <w:rPr>
          <w:rFonts w:asciiTheme="majorBidi" w:hAnsiTheme="majorBidi" w:cstheme="majorBidi"/>
          <w:color w:val="000000"/>
          <w:sz w:val="24"/>
          <w:szCs w:val="24"/>
          <w:shd w:val="clear" w:color="auto" w:fill="FFFFFF"/>
        </w:rPr>
        <w:t xml:space="preserve"> performances, </w:t>
      </w:r>
      <w:proofErr w:type="spellStart"/>
      <w:r w:rsidRPr="00F4041B">
        <w:rPr>
          <w:rFonts w:asciiTheme="majorBidi" w:hAnsiTheme="majorBidi" w:cstheme="majorBidi"/>
          <w:color w:val="000000"/>
          <w:sz w:val="24"/>
          <w:szCs w:val="24"/>
          <w:shd w:val="clear" w:color="auto" w:fill="FFFFFF"/>
        </w:rPr>
        <w:t>except</w:t>
      </w:r>
      <w:proofErr w:type="spellEnd"/>
      <w:r w:rsidRPr="00F4041B">
        <w:rPr>
          <w:rFonts w:asciiTheme="majorBidi" w:hAnsiTheme="majorBidi" w:cstheme="majorBidi"/>
          <w:color w:val="000000"/>
          <w:sz w:val="24"/>
          <w:szCs w:val="24"/>
          <w:shd w:val="clear" w:color="auto" w:fill="FFFFFF"/>
        </w:rPr>
        <w:t xml:space="preserve"> the </w:t>
      </w:r>
      <w:proofErr w:type="spellStart"/>
      <w:r w:rsidRPr="00F4041B">
        <w:rPr>
          <w:rFonts w:asciiTheme="majorBidi" w:hAnsiTheme="majorBidi" w:cstheme="majorBidi"/>
          <w:color w:val="000000"/>
          <w:sz w:val="24"/>
          <w:szCs w:val="24"/>
          <w:shd w:val="clear" w:color="auto" w:fill="FFFFFF"/>
        </w:rPr>
        <w:t>overall</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feed</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intake</w:t>
      </w:r>
      <w:proofErr w:type="spellEnd"/>
      <w:r w:rsidRPr="00F4041B">
        <w:rPr>
          <w:rFonts w:asciiTheme="majorBidi" w:hAnsiTheme="majorBidi" w:cstheme="majorBidi"/>
          <w:color w:val="000000"/>
          <w:sz w:val="24"/>
          <w:szCs w:val="24"/>
          <w:shd w:val="clear" w:color="auto" w:fill="FFFFFF"/>
        </w:rPr>
        <w:t xml:space="preserve"> of RB </w:t>
      </w:r>
      <w:proofErr w:type="spellStart"/>
      <w:r w:rsidRPr="00F4041B">
        <w:rPr>
          <w:rFonts w:asciiTheme="majorBidi" w:hAnsiTheme="majorBidi" w:cstheme="majorBidi"/>
          <w:color w:val="000000"/>
          <w:sz w:val="24"/>
          <w:szCs w:val="24"/>
          <w:shd w:val="clear" w:color="auto" w:fill="FFFFFF"/>
        </w:rPr>
        <w:t>which</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is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significant</w:t>
      </w:r>
      <w:proofErr w:type="spellEnd"/>
      <w:r w:rsidRPr="00F4041B">
        <w:rPr>
          <w:rFonts w:asciiTheme="majorBidi" w:hAnsiTheme="majorBidi" w:cstheme="majorBidi"/>
          <w:color w:val="000000"/>
          <w:sz w:val="24"/>
          <w:szCs w:val="24"/>
          <w:shd w:val="clear" w:color="auto" w:fill="FFFFFF"/>
        </w:rPr>
        <w:t xml:space="preserve"> (87.26 ±2.30g vs 76.83 ±1.79g ; p&lt;0.05) </w:t>
      </w:r>
      <w:proofErr w:type="spellStart"/>
      <w:r w:rsidRPr="00F4041B">
        <w:rPr>
          <w:rFonts w:asciiTheme="majorBidi" w:hAnsiTheme="majorBidi" w:cstheme="majorBidi"/>
          <w:color w:val="000000"/>
          <w:sz w:val="24"/>
          <w:szCs w:val="24"/>
          <w:shd w:val="clear" w:color="auto" w:fill="FFFFFF"/>
        </w:rPr>
        <w:t>compared</w:t>
      </w:r>
      <w:proofErr w:type="spellEnd"/>
      <w:r w:rsidRPr="00F4041B">
        <w:rPr>
          <w:rFonts w:asciiTheme="majorBidi" w:hAnsiTheme="majorBidi" w:cstheme="majorBidi"/>
          <w:color w:val="000000"/>
          <w:sz w:val="24"/>
          <w:szCs w:val="24"/>
          <w:shd w:val="clear" w:color="auto" w:fill="FFFFFF"/>
        </w:rPr>
        <w:t xml:space="preserve"> to batch RH. </w:t>
      </w:r>
      <w:proofErr w:type="spellStart"/>
      <w:r w:rsidRPr="00F4041B">
        <w:rPr>
          <w:rFonts w:asciiTheme="majorBidi" w:hAnsiTheme="majorBidi" w:cstheme="majorBidi"/>
          <w:color w:val="000000"/>
          <w:sz w:val="24"/>
          <w:szCs w:val="24"/>
          <w:shd w:val="clear" w:color="auto" w:fill="FFFFFF"/>
        </w:rPr>
        <w:t>Moreover</w:t>
      </w:r>
      <w:proofErr w:type="spellEnd"/>
      <w:r w:rsidRPr="00F4041B">
        <w:rPr>
          <w:rFonts w:asciiTheme="majorBidi" w:hAnsiTheme="majorBidi" w:cstheme="majorBidi"/>
          <w:color w:val="000000"/>
          <w:sz w:val="24"/>
          <w:szCs w:val="24"/>
          <w:shd w:val="clear" w:color="auto" w:fill="FFFFFF"/>
        </w:rPr>
        <w:t xml:space="preserve">, the </w:t>
      </w:r>
      <w:proofErr w:type="spellStart"/>
      <w:r w:rsidRPr="00F4041B">
        <w:rPr>
          <w:rFonts w:asciiTheme="majorBidi" w:hAnsiTheme="majorBidi" w:cstheme="majorBidi"/>
          <w:color w:val="000000"/>
          <w:sz w:val="24"/>
          <w:szCs w:val="24"/>
          <w:shd w:val="clear" w:color="auto" w:fill="FFFFFF"/>
        </w:rPr>
        <w:t>metabolic</w:t>
      </w:r>
      <w:proofErr w:type="spellEnd"/>
      <w:r w:rsidRPr="00F4041B">
        <w:rPr>
          <w:rFonts w:asciiTheme="majorBidi" w:hAnsiTheme="majorBidi" w:cstheme="majorBidi"/>
          <w:color w:val="000000"/>
          <w:sz w:val="24"/>
          <w:szCs w:val="24"/>
          <w:shd w:val="clear" w:color="auto" w:fill="FFFFFF"/>
        </w:rPr>
        <w:t xml:space="preserve"> profile as </w:t>
      </w:r>
      <w:proofErr w:type="spellStart"/>
      <w:r w:rsidRPr="00F4041B">
        <w:rPr>
          <w:rFonts w:asciiTheme="majorBidi" w:hAnsiTheme="majorBidi" w:cstheme="majorBidi"/>
          <w:color w:val="000000"/>
          <w:sz w:val="24"/>
          <w:szCs w:val="24"/>
          <w:shd w:val="clear" w:color="auto" w:fill="FFFFFF"/>
        </w:rPr>
        <w:t>reflected</w:t>
      </w:r>
      <w:proofErr w:type="spellEnd"/>
      <w:r w:rsidRPr="00F4041B">
        <w:rPr>
          <w:rFonts w:asciiTheme="majorBidi" w:hAnsiTheme="majorBidi" w:cstheme="majorBidi"/>
          <w:color w:val="000000"/>
          <w:sz w:val="24"/>
          <w:szCs w:val="24"/>
          <w:shd w:val="clear" w:color="auto" w:fill="FFFFFF"/>
        </w:rPr>
        <w:t xml:space="preserve"> by the </w:t>
      </w:r>
      <w:proofErr w:type="spellStart"/>
      <w:r w:rsidRPr="00F4041B">
        <w:rPr>
          <w:rFonts w:asciiTheme="majorBidi" w:hAnsiTheme="majorBidi" w:cstheme="majorBidi"/>
          <w:color w:val="000000"/>
          <w:sz w:val="24"/>
          <w:szCs w:val="24"/>
          <w:shd w:val="clear" w:color="auto" w:fill="FFFFFF"/>
        </w:rPr>
        <w:t>plasmatic</w:t>
      </w:r>
      <w:proofErr w:type="spellEnd"/>
      <w:r w:rsidRPr="00F4041B">
        <w:rPr>
          <w:rFonts w:asciiTheme="majorBidi" w:hAnsiTheme="majorBidi" w:cstheme="majorBidi"/>
          <w:color w:val="000000"/>
          <w:sz w:val="24"/>
          <w:szCs w:val="24"/>
          <w:shd w:val="clear" w:color="auto" w:fill="FFFFFF"/>
        </w:rPr>
        <w:t xml:space="preserve"> concentrations of total </w:t>
      </w:r>
      <w:proofErr w:type="spellStart"/>
      <w:r w:rsidRPr="00F4041B">
        <w:rPr>
          <w:rFonts w:asciiTheme="majorBidi" w:hAnsiTheme="majorBidi" w:cstheme="majorBidi"/>
          <w:color w:val="000000"/>
          <w:sz w:val="24"/>
          <w:szCs w:val="24"/>
          <w:shd w:val="clear" w:color="auto" w:fill="FFFFFF"/>
        </w:rPr>
        <w:t>proteins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créatenine</w:t>
      </w:r>
      <w:proofErr w:type="spellEnd"/>
      <w:r w:rsidRPr="00F4041B">
        <w:rPr>
          <w:rFonts w:asciiTheme="majorBidi" w:hAnsiTheme="majorBidi" w:cstheme="majorBidi"/>
          <w:color w:val="000000"/>
          <w:sz w:val="24"/>
          <w:szCs w:val="24"/>
          <w:shd w:val="clear" w:color="auto" w:fill="FFFFFF"/>
        </w:rPr>
        <w:t xml:space="preserve"> and </w:t>
      </w:r>
      <w:proofErr w:type="spellStart"/>
      <w:r w:rsidRPr="00F4041B">
        <w:rPr>
          <w:rFonts w:asciiTheme="majorBidi" w:hAnsiTheme="majorBidi" w:cstheme="majorBidi"/>
          <w:color w:val="000000"/>
          <w:sz w:val="24"/>
          <w:szCs w:val="24"/>
          <w:shd w:val="clear" w:color="auto" w:fill="FFFFFF"/>
        </w:rPr>
        <w:t>urea</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did</w:t>
      </w:r>
      <w:proofErr w:type="spellEnd"/>
      <w:r w:rsidRPr="00F4041B">
        <w:rPr>
          <w:rFonts w:asciiTheme="majorBidi" w:hAnsiTheme="majorBidi" w:cstheme="majorBidi"/>
          <w:color w:val="000000"/>
          <w:sz w:val="24"/>
          <w:szCs w:val="24"/>
          <w:shd w:val="clear" w:color="auto" w:fill="FFFFFF"/>
        </w:rPr>
        <w:t xml:space="preserve"> not </w:t>
      </w:r>
      <w:proofErr w:type="spellStart"/>
      <w:r w:rsidRPr="00F4041B">
        <w:rPr>
          <w:rFonts w:asciiTheme="majorBidi" w:hAnsiTheme="majorBidi" w:cstheme="majorBidi"/>
          <w:color w:val="000000"/>
          <w:sz w:val="24"/>
          <w:szCs w:val="24"/>
          <w:shd w:val="clear" w:color="auto" w:fill="FFFFFF"/>
        </w:rPr>
        <w:t>different</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significantly</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among</w:t>
      </w:r>
      <w:proofErr w:type="spellEnd"/>
      <w:r w:rsidRPr="00F4041B">
        <w:rPr>
          <w:rFonts w:asciiTheme="majorBidi" w:hAnsiTheme="majorBidi" w:cstheme="majorBidi"/>
          <w:color w:val="000000"/>
          <w:sz w:val="24"/>
          <w:szCs w:val="24"/>
          <w:shd w:val="clear" w:color="auto" w:fill="FFFFFF"/>
        </w:rPr>
        <w:t xml:space="preserve"> the </w:t>
      </w:r>
      <w:proofErr w:type="spellStart"/>
      <w:r w:rsidRPr="00F4041B">
        <w:rPr>
          <w:rFonts w:asciiTheme="majorBidi" w:hAnsiTheme="majorBidi" w:cstheme="majorBidi"/>
          <w:color w:val="000000"/>
          <w:sz w:val="24"/>
          <w:szCs w:val="24"/>
          <w:shd w:val="clear" w:color="auto" w:fill="FFFFFF"/>
        </w:rPr>
        <w:t>two</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batches</w:t>
      </w:r>
      <w:proofErr w:type="spellEnd"/>
      <w:r w:rsidRPr="00F4041B">
        <w:rPr>
          <w:rFonts w:asciiTheme="majorBidi" w:hAnsiTheme="majorBidi" w:cstheme="majorBidi"/>
          <w:color w:val="000000"/>
          <w:sz w:val="24"/>
          <w:szCs w:val="24"/>
          <w:shd w:val="clear" w:color="auto" w:fill="FFFFFF"/>
        </w:rPr>
        <w:t xml:space="preserve">; But the glucose of Lot RH </w:t>
      </w:r>
      <w:proofErr w:type="spellStart"/>
      <w:r w:rsidRPr="00F4041B">
        <w:rPr>
          <w:rFonts w:asciiTheme="majorBidi" w:hAnsiTheme="majorBidi" w:cstheme="majorBidi"/>
          <w:color w:val="000000"/>
          <w:sz w:val="24"/>
          <w:szCs w:val="24"/>
          <w:shd w:val="clear" w:color="auto" w:fill="FFFFFF"/>
        </w:rPr>
        <w:t>is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high</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with</w:t>
      </w:r>
      <w:proofErr w:type="spellEnd"/>
      <w:r w:rsidRPr="00F4041B">
        <w:rPr>
          <w:rFonts w:asciiTheme="majorBidi" w:hAnsiTheme="majorBidi" w:cstheme="majorBidi"/>
          <w:color w:val="000000"/>
          <w:sz w:val="24"/>
          <w:szCs w:val="24"/>
          <w:shd w:val="clear" w:color="auto" w:fill="FFFFFF"/>
        </w:rPr>
        <w:t xml:space="preserve"> a </w:t>
      </w:r>
      <w:proofErr w:type="spellStart"/>
      <w:r w:rsidRPr="00F4041B">
        <w:rPr>
          <w:rFonts w:asciiTheme="majorBidi" w:hAnsiTheme="majorBidi" w:cstheme="majorBidi"/>
          <w:color w:val="000000"/>
          <w:sz w:val="24"/>
          <w:szCs w:val="24"/>
          <w:shd w:val="clear" w:color="auto" w:fill="FFFFFF"/>
        </w:rPr>
        <w:t>significant</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difference</w:t>
      </w:r>
      <w:proofErr w:type="spellEnd"/>
      <w:r w:rsidRPr="00F4041B">
        <w:rPr>
          <w:rFonts w:asciiTheme="majorBidi" w:hAnsiTheme="majorBidi" w:cstheme="majorBidi"/>
          <w:color w:val="000000"/>
          <w:sz w:val="24"/>
          <w:szCs w:val="24"/>
          <w:shd w:val="clear" w:color="auto" w:fill="FFFFFF"/>
        </w:rPr>
        <w:t xml:space="preserve"> of (+3,2, P&lt;0,05) </w:t>
      </w:r>
      <w:proofErr w:type="spellStart"/>
      <w:r w:rsidRPr="00F4041B">
        <w:rPr>
          <w:rFonts w:asciiTheme="majorBidi" w:hAnsiTheme="majorBidi" w:cstheme="majorBidi"/>
          <w:color w:val="000000"/>
          <w:sz w:val="24"/>
          <w:szCs w:val="24"/>
          <w:shd w:val="clear" w:color="auto" w:fill="FFFFFF"/>
        </w:rPr>
        <w:t>compared</w:t>
      </w:r>
      <w:proofErr w:type="spellEnd"/>
      <w:r w:rsidRPr="00F4041B">
        <w:rPr>
          <w:rFonts w:asciiTheme="majorBidi" w:hAnsiTheme="majorBidi" w:cstheme="majorBidi"/>
          <w:color w:val="000000"/>
          <w:sz w:val="24"/>
          <w:szCs w:val="24"/>
          <w:shd w:val="clear" w:color="auto" w:fill="FFFFFF"/>
        </w:rPr>
        <w:t xml:space="preserve"> to Lot RB. And the </w:t>
      </w:r>
      <w:proofErr w:type="spellStart"/>
      <w:r w:rsidRPr="00F4041B">
        <w:rPr>
          <w:rFonts w:asciiTheme="majorBidi" w:hAnsiTheme="majorBidi" w:cstheme="majorBidi"/>
          <w:color w:val="000000"/>
          <w:sz w:val="24"/>
          <w:szCs w:val="24"/>
          <w:shd w:val="clear" w:color="auto" w:fill="FFFFFF"/>
        </w:rPr>
        <w:t>cholesterol</w:t>
      </w:r>
      <w:proofErr w:type="spellEnd"/>
      <w:r w:rsidRPr="00F4041B">
        <w:rPr>
          <w:rFonts w:asciiTheme="majorBidi" w:hAnsiTheme="majorBidi" w:cstheme="majorBidi"/>
          <w:color w:val="000000"/>
          <w:sz w:val="24"/>
          <w:szCs w:val="24"/>
          <w:shd w:val="clear" w:color="auto" w:fill="FFFFFF"/>
        </w:rPr>
        <w:t xml:space="preserve"> of Lot RB </w:t>
      </w:r>
      <w:proofErr w:type="spellStart"/>
      <w:r w:rsidRPr="00F4041B">
        <w:rPr>
          <w:rFonts w:asciiTheme="majorBidi" w:hAnsiTheme="majorBidi" w:cstheme="majorBidi"/>
          <w:color w:val="000000"/>
          <w:sz w:val="24"/>
          <w:szCs w:val="24"/>
          <w:shd w:val="clear" w:color="auto" w:fill="FFFFFF"/>
        </w:rPr>
        <w:t>is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significantly</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high</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compared</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with</w:t>
      </w:r>
      <w:proofErr w:type="spellEnd"/>
      <w:r w:rsidRPr="00F4041B">
        <w:rPr>
          <w:rFonts w:asciiTheme="majorBidi" w:hAnsiTheme="majorBidi" w:cstheme="majorBidi"/>
          <w:color w:val="000000"/>
          <w:sz w:val="24"/>
          <w:szCs w:val="24"/>
          <w:shd w:val="clear" w:color="auto" w:fill="FFFFFF"/>
        </w:rPr>
        <w:t xml:space="preserve"> the RH (+0,73; p &lt;0.005); </w:t>
      </w:r>
      <w:proofErr w:type="spellStart"/>
      <w:r w:rsidRPr="00F4041B">
        <w:rPr>
          <w:rFonts w:asciiTheme="majorBidi" w:hAnsiTheme="majorBidi" w:cstheme="majorBidi"/>
          <w:color w:val="000000"/>
          <w:sz w:val="24"/>
          <w:szCs w:val="24"/>
          <w:shd w:val="clear" w:color="auto" w:fill="FFFFFF"/>
        </w:rPr>
        <w:t>Also</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triglycerides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which</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was</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significantly</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higher</w:t>
      </w:r>
      <w:proofErr w:type="spellEnd"/>
      <w:r w:rsidRPr="00F4041B">
        <w:rPr>
          <w:rFonts w:asciiTheme="majorBidi" w:hAnsiTheme="majorBidi" w:cstheme="majorBidi"/>
          <w:color w:val="000000"/>
          <w:sz w:val="24"/>
          <w:szCs w:val="24"/>
          <w:shd w:val="clear" w:color="auto" w:fill="FFFFFF"/>
        </w:rPr>
        <w:t xml:space="preserve"> in the RH in </w:t>
      </w:r>
      <w:proofErr w:type="spellStart"/>
      <w:r w:rsidRPr="00F4041B">
        <w:rPr>
          <w:rFonts w:asciiTheme="majorBidi" w:hAnsiTheme="majorBidi" w:cstheme="majorBidi"/>
          <w:color w:val="000000"/>
          <w:sz w:val="24"/>
          <w:szCs w:val="24"/>
          <w:shd w:val="clear" w:color="auto" w:fill="FFFFFF"/>
        </w:rPr>
        <w:t>comparison</w:t>
      </w:r>
      <w:proofErr w:type="spellEnd"/>
      <w:r w:rsidRPr="00F4041B">
        <w:rPr>
          <w:rFonts w:asciiTheme="majorBidi" w:hAnsiTheme="majorBidi" w:cstheme="majorBidi"/>
          <w:color w:val="000000"/>
          <w:sz w:val="24"/>
          <w:szCs w:val="24"/>
          <w:shd w:val="clear" w:color="auto" w:fill="FFFFFF"/>
        </w:rPr>
        <w:t xml:space="preserve"> </w:t>
      </w:r>
      <w:proofErr w:type="spellStart"/>
      <w:r w:rsidRPr="00F4041B">
        <w:rPr>
          <w:rFonts w:asciiTheme="majorBidi" w:hAnsiTheme="majorBidi" w:cstheme="majorBidi"/>
          <w:color w:val="000000"/>
          <w:sz w:val="24"/>
          <w:szCs w:val="24"/>
          <w:shd w:val="clear" w:color="auto" w:fill="FFFFFF"/>
        </w:rPr>
        <w:t>with</w:t>
      </w:r>
      <w:proofErr w:type="spellEnd"/>
      <w:r w:rsidRPr="00F4041B">
        <w:rPr>
          <w:rFonts w:asciiTheme="majorBidi" w:hAnsiTheme="majorBidi" w:cstheme="majorBidi"/>
          <w:color w:val="000000"/>
          <w:sz w:val="24"/>
          <w:szCs w:val="24"/>
          <w:shd w:val="clear" w:color="auto" w:fill="FFFFFF"/>
        </w:rPr>
        <w:t xml:space="preserve"> the Lot RB </w:t>
      </w:r>
      <w:proofErr w:type="spellStart"/>
      <w:r w:rsidRPr="00F4041B">
        <w:rPr>
          <w:rFonts w:asciiTheme="majorBidi" w:hAnsiTheme="majorBidi" w:cstheme="majorBidi"/>
          <w:color w:val="000000"/>
          <w:sz w:val="24"/>
          <w:szCs w:val="24"/>
          <w:shd w:val="clear" w:color="auto" w:fill="FFFFFF"/>
        </w:rPr>
        <w:t>at</w:t>
      </w:r>
      <w:proofErr w:type="spellEnd"/>
      <w:r w:rsidRPr="00F4041B">
        <w:rPr>
          <w:rFonts w:asciiTheme="majorBidi" w:hAnsiTheme="majorBidi" w:cstheme="majorBidi"/>
          <w:color w:val="000000"/>
          <w:sz w:val="24"/>
          <w:szCs w:val="24"/>
          <w:shd w:val="clear" w:color="auto" w:fill="FFFFFF"/>
        </w:rPr>
        <w:t xml:space="preserve"> 91 </w:t>
      </w:r>
      <w:proofErr w:type="spellStart"/>
      <w:r w:rsidRPr="00F4041B">
        <w:rPr>
          <w:rFonts w:asciiTheme="majorBidi" w:hAnsiTheme="majorBidi" w:cstheme="majorBidi"/>
          <w:color w:val="000000"/>
          <w:sz w:val="24"/>
          <w:szCs w:val="24"/>
          <w:shd w:val="clear" w:color="auto" w:fill="FFFFFF"/>
        </w:rPr>
        <w:t>days</w:t>
      </w:r>
      <w:proofErr w:type="spellEnd"/>
      <w:r w:rsidRPr="00F4041B">
        <w:rPr>
          <w:rFonts w:asciiTheme="majorBidi" w:hAnsiTheme="majorBidi" w:cstheme="majorBidi"/>
          <w:color w:val="000000"/>
          <w:sz w:val="24"/>
          <w:szCs w:val="24"/>
          <w:shd w:val="clear" w:color="auto" w:fill="FFFFFF"/>
        </w:rPr>
        <w:t xml:space="preserve"> of </w:t>
      </w:r>
      <w:proofErr w:type="spellStart"/>
      <w:r w:rsidRPr="00F4041B">
        <w:rPr>
          <w:rFonts w:asciiTheme="majorBidi" w:hAnsiTheme="majorBidi" w:cstheme="majorBidi"/>
          <w:color w:val="000000"/>
          <w:sz w:val="24"/>
          <w:szCs w:val="24"/>
          <w:shd w:val="clear" w:color="auto" w:fill="FFFFFF"/>
        </w:rPr>
        <w:t>age</w:t>
      </w:r>
      <w:proofErr w:type="spellEnd"/>
      <w:r w:rsidRPr="00F4041B">
        <w:rPr>
          <w:rFonts w:asciiTheme="majorBidi" w:hAnsiTheme="majorBidi" w:cstheme="majorBidi"/>
          <w:color w:val="000000"/>
          <w:sz w:val="24"/>
          <w:szCs w:val="24"/>
          <w:shd w:val="clear" w:color="auto" w:fill="FFFFFF"/>
        </w:rPr>
        <w:t xml:space="preserve"> (+0,52, P&lt;0,05).</w:t>
      </w:r>
    </w:p>
    <w:sectPr w:rsidR="00F4041B" w:rsidRPr="00F4041B"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1709BA"/>
    <w:rsid w:val="001D3359"/>
    <w:rsid w:val="001E46EC"/>
    <w:rsid w:val="00220F9B"/>
    <w:rsid w:val="00271107"/>
    <w:rsid w:val="00332673"/>
    <w:rsid w:val="00654083"/>
    <w:rsid w:val="007A5E78"/>
    <w:rsid w:val="00941F6E"/>
    <w:rsid w:val="00997191"/>
    <w:rsid w:val="00A4604B"/>
    <w:rsid w:val="00AF15EC"/>
    <w:rsid w:val="00BD4639"/>
    <w:rsid w:val="00E81C85"/>
    <w:rsid w:val="00EA1DD7"/>
    <w:rsid w:val="00F4041B"/>
    <w:rsid w:val="00F94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387</Words>
  <Characters>2134</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19</cp:revision>
  <dcterms:created xsi:type="dcterms:W3CDTF">2019-12-10T08:56:00Z</dcterms:created>
  <dcterms:modified xsi:type="dcterms:W3CDTF">2019-12-18T07:26:00Z</dcterms:modified>
</cp:coreProperties>
</file>