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83E" w:rsidRPr="00E4683E" w:rsidRDefault="0038268C" w:rsidP="00E4683E">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sous titre </w:t>
      </w:r>
      <w:r w:rsidR="008A4DCB" w:rsidRPr="00DE021A">
        <w:rPr>
          <w:rFonts w:asciiTheme="majorBidi" w:eastAsia="Times New Roman" w:hAnsiTheme="majorBidi" w:cstheme="majorBidi"/>
          <w:b/>
          <w:bCs/>
          <w:sz w:val="28"/>
          <w:szCs w:val="28"/>
          <w:lang w:eastAsia="fr-FR"/>
        </w:rPr>
        <w:t xml:space="preserve">: </w:t>
      </w:r>
      <w:r w:rsidR="00E4683E" w:rsidRPr="00E4683E">
        <w:rPr>
          <w:rFonts w:asciiTheme="majorBidi" w:hAnsiTheme="majorBidi" w:cstheme="majorBidi"/>
          <w:b/>
          <w:bCs/>
          <w:sz w:val="28"/>
          <w:szCs w:val="28"/>
        </w:rPr>
        <w:t>Contribution à l'étude des coliques du cheval : Pronostic et indication aux thérapeutiques médicale et chirurgicale</w:t>
      </w:r>
    </w:p>
    <w:p w:rsidR="00A65C5D" w:rsidRPr="00A65C5D" w:rsidRDefault="00A65C5D" w:rsidP="00033592">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E4683E" w:rsidRDefault="00E4683E" w:rsidP="00E4683E">
      <w:pPr>
        <w:autoSpaceDE w:val="0"/>
        <w:autoSpaceDN w:val="0"/>
        <w:adjustRightInd w:val="0"/>
        <w:rPr>
          <w:rFonts w:asciiTheme="majorBidi" w:hAnsiTheme="majorBidi" w:cstheme="majorBidi"/>
          <w:sz w:val="24"/>
          <w:szCs w:val="24"/>
          <w:lang w:val="en-US"/>
        </w:rPr>
      </w:pPr>
      <w:r w:rsidRPr="00E4683E">
        <w:rPr>
          <w:rFonts w:asciiTheme="majorBidi" w:hAnsiTheme="majorBidi" w:cstheme="majorBidi"/>
          <w:sz w:val="24"/>
          <w:szCs w:val="24"/>
        </w:rPr>
        <w:t xml:space="preserve">Nous parlons des coliques digestives du cheval, espèce qui en est prédisposée par sa physiologie et par ses habitudes alimentaires et comportementales et qui les manifeste principalement par des signes d'une douleur abdominale. Cette étude cible l'orientation par le biais d'un En ce projet de fin d'étude pronostic, des coliques digestives du cheval, vers la thérapeutique adéquate, médicale soit elle ou chirurgicale. Dans le premier </w:t>
      </w:r>
      <w:proofErr w:type="spellStart"/>
      <w:r w:rsidRPr="00E4683E">
        <w:rPr>
          <w:rFonts w:asciiTheme="majorBidi" w:hAnsiTheme="majorBidi" w:cstheme="majorBidi"/>
          <w:sz w:val="24"/>
          <w:szCs w:val="24"/>
        </w:rPr>
        <w:t>chapitre:il</w:t>
      </w:r>
      <w:proofErr w:type="spellEnd"/>
      <w:r w:rsidRPr="00E4683E">
        <w:rPr>
          <w:rFonts w:asciiTheme="majorBidi" w:hAnsiTheme="majorBidi" w:cstheme="majorBidi"/>
          <w:sz w:val="24"/>
          <w:szCs w:val="24"/>
        </w:rPr>
        <w:t xml:space="preserve"> s'agit d'un rappel clinique des manifestations (physiques et </w:t>
      </w:r>
      <w:proofErr w:type="spellStart"/>
      <w:r w:rsidRPr="00E4683E">
        <w:rPr>
          <w:rFonts w:asciiTheme="majorBidi" w:hAnsiTheme="majorBidi" w:cstheme="majorBidi"/>
          <w:sz w:val="24"/>
          <w:szCs w:val="24"/>
        </w:rPr>
        <w:t>neurovegetatives</w:t>
      </w:r>
      <w:proofErr w:type="spellEnd"/>
      <w:r w:rsidRPr="00E4683E">
        <w:rPr>
          <w:rFonts w:asciiTheme="majorBidi" w:hAnsiTheme="majorBidi" w:cstheme="majorBidi"/>
          <w:sz w:val="24"/>
          <w:szCs w:val="24"/>
        </w:rPr>
        <w:t xml:space="preserve">) des coliques, ensuite de cheminer leur </w:t>
      </w:r>
      <w:proofErr w:type="spellStart"/>
      <w:r w:rsidRPr="00E4683E">
        <w:rPr>
          <w:rFonts w:asciiTheme="majorBidi" w:hAnsiTheme="majorBidi" w:cstheme="majorBidi"/>
          <w:sz w:val="24"/>
          <w:szCs w:val="24"/>
        </w:rPr>
        <w:t>etiopathogenie</w:t>
      </w:r>
      <w:proofErr w:type="gramStart"/>
      <w:r w:rsidRPr="00E4683E">
        <w:rPr>
          <w:rFonts w:asciiTheme="majorBidi" w:hAnsiTheme="majorBidi" w:cstheme="majorBidi"/>
          <w:sz w:val="24"/>
          <w:szCs w:val="24"/>
        </w:rPr>
        <w:t>,qui</w:t>
      </w:r>
      <w:proofErr w:type="spellEnd"/>
      <w:proofErr w:type="gramEnd"/>
      <w:r w:rsidRPr="00E4683E">
        <w:rPr>
          <w:rFonts w:asciiTheme="majorBidi" w:hAnsiTheme="majorBidi" w:cstheme="majorBidi"/>
          <w:sz w:val="24"/>
          <w:szCs w:val="24"/>
        </w:rPr>
        <w:t xml:space="preserve"> commence par les facteurs incriminés dans leur </w:t>
      </w:r>
      <w:proofErr w:type="spellStart"/>
      <w:r w:rsidRPr="00E4683E">
        <w:rPr>
          <w:rFonts w:asciiTheme="majorBidi" w:hAnsiTheme="majorBidi" w:cstheme="majorBidi"/>
          <w:sz w:val="24"/>
          <w:szCs w:val="24"/>
        </w:rPr>
        <w:t>apparition,puis</w:t>
      </w:r>
      <w:proofErr w:type="spellEnd"/>
      <w:r w:rsidRPr="00E4683E">
        <w:rPr>
          <w:rFonts w:asciiTheme="majorBidi" w:hAnsiTheme="majorBidi" w:cstheme="majorBidi"/>
          <w:sz w:val="24"/>
          <w:szCs w:val="24"/>
        </w:rPr>
        <w:t xml:space="preserve"> par leur évolution vers la genèse de la douleur(symptôme primordial) et enfin des conséquences neurovégétatives de cette dernière sur l'organisme et leurs complications. Dans le deuxième </w:t>
      </w:r>
      <w:proofErr w:type="spellStart"/>
      <w:r w:rsidRPr="00E4683E">
        <w:rPr>
          <w:rFonts w:asciiTheme="majorBidi" w:hAnsiTheme="majorBidi" w:cstheme="majorBidi"/>
          <w:sz w:val="24"/>
          <w:szCs w:val="24"/>
        </w:rPr>
        <w:t>chapitre:principal</w:t>
      </w:r>
      <w:proofErr w:type="spellEnd"/>
      <w:r w:rsidRPr="00E4683E">
        <w:rPr>
          <w:rFonts w:asciiTheme="majorBidi" w:hAnsiTheme="majorBidi" w:cstheme="majorBidi"/>
          <w:sz w:val="24"/>
          <w:szCs w:val="24"/>
        </w:rPr>
        <w:t xml:space="preserve"> but du projet ,nous posons un pronostic après un recueil des renseignements fournis par les examens cliniques et complémentaires à l'issue desquels nous recommandons la thérapeutique adéquate aux vétérinaires praticiens face aux éventuels cas de coliques. </w:t>
      </w:r>
      <w:r w:rsidRPr="00E4683E">
        <w:rPr>
          <w:rFonts w:asciiTheme="majorBidi" w:hAnsiTheme="majorBidi" w:cstheme="majorBidi"/>
          <w:sz w:val="24"/>
          <w:szCs w:val="24"/>
        </w:rPr>
        <w:br/>
      </w:r>
      <w:r w:rsidRPr="00E4683E">
        <w:rPr>
          <w:rFonts w:asciiTheme="majorBidi" w:hAnsiTheme="majorBidi" w:cstheme="majorBidi"/>
          <w:sz w:val="24"/>
          <w:szCs w:val="24"/>
        </w:rPr>
        <w:br/>
      </w:r>
      <w:r w:rsidRPr="00E4683E">
        <w:rPr>
          <w:rFonts w:asciiTheme="majorBidi" w:hAnsiTheme="majorBidi" w:cstheme="majorBidi"/>
          <w:sz w:val="24"/>
          <w:szCs w:val="24"/>
        </w:rPr>
        <w:br/>
      </w:r>
      <w:r w:rsidRPr="00E4683E">
        <w:rPr>
          <w:rFonts w:asciiTheme="majorBidi" w:hAnsiTheme="majorBidi" w:cstheme="majorBidi"/>
          <w:sz w:val="24"/>
          <w:szCs w:val="24"/>
        </w:rPr>
        <w:br/>
      </w:r>
      <w:r w:rsidRPr="00E4683E">
        <w:rPr>
          <w:rFonts w:asciiTheme="majorBidi" w:hAnsiTheme="majorBidi" w:cstheme="majorBidi"/>
          <w:sz w:val="24"/>
          <w:szCs w:val="24"/>
        </w:rPr>
        <w:br/>
      </w:r>
      <w:r w:rsidRPr="00E4683E">
        <w:rPr>
          <w:rFonts w:asciiTheme="majorBidi" w:hAnsiTheme="majorBidi" w:cstheme="majorBidi"/>
          <w:b/>
          <w:bCs/>
          <w:sz w:val="24"/>
          <w:szCs w:val="24"/>
          <w:lang w:val="en-US"/>
        </w:rPr>
        <w:t>Abstract:</w:t>
      </w:r>
    </w:p>
    <w:p w:rsidR="00033592" w:rsidRPr="00E4683E" w:rsidRDefault="00E4683E" w:rsidP="00E4683E">
      <w:pPr>
        <w:autoSpaceDE w:val="0"/>
        <w:autoSpaceDN w:val="0"/>
        <w:adjustRightInd w:val="0"/>
        <w:rPr>
          <w:rFonts w:asciiTheme="majorBidi" w:hAnsiTheme="majorBidi" w:cstheme="majorBidi"/>
          <w:sz w:val="24"/>
          <w:szCs w:val="24"/>
          <w:lang w:val="en-US"/>
        </w:rPr>
      </w:pPr>
      <w:r w:rsidRPr="00E4683E">
        <w:rPr>
          <w:rFonts w:asciiTheme="majorBidi" w:hAnsiTheme="majorBidi" w:cstheme="majorBidi"/>
          <w:sz w:val="24"/>
          <w:szCs w:val="24"/>
          <w:lang w:val="en-US"/>
        </w:rPr>
        <w:br/>
        <w:t xml:space="preserve">In this draft study end, we are talking about colic digestive horse, a species which is predisposed by his physiology and his eating habits and behavioral and who mainly by signs of abdominal pain. This study focuses on the orientation through a prognosis, colic digestive horse, to the appropriate therapeutic, medical or surgical or it. In the first chapter: it is a reminder clinical manifestations (physical and </w:t>
      </w:r>
      <w:proofErr w:type="spellStart"/>
      <w:r w:rsidRPr="00E4683E">
        <w:rPr>
          <w:rFonts w:asciiTheme="majorBidi" w:hAnsiTheme="majorBidi" w:cstheme="majorBidi"/>
          <w:sz w:val="24"/>
          <w:szCs w:val="24"/>
          <w:lang w:val="en-US"/>
        </w:rPr>
        <w:t>neurovegetatives</w:t>
      </w:r>
      <w:proofErr w:type="spellEnd"/>
      <w:r w:rsidRPr="00E4683E">
        <w:rPr>
          <w:rFonts w:asciiTheme="majorBidi" w:hAnsiTheme="majorBidi" w:cstheme="majorBidi"/>
          <w:sz w:val="24"/>
          <w:szCs w:val="24"/>
          <w:lang w:val="en-US"/>
        </w:rPr>
        <w:t xml:space="preserve">) colic, then walk their </w:t>
      </w:r>
      <w:proofErr w:type="spellStart"/>
      <w:r w:rsidRPr="00E4683E">
        <w:rPr>
          <w:rFonts w:asciiTheme="majorBidi" w:hAnsiTheme="majorBidi" w:cstheme="majorBidi"/>
          <w:sz w:val="24"/>
          <w:szCs w:val="24"/>
          <w:lang w:val="en-US"/>
        </w:rPr>
        <w:t>etiopathogenie</w:t>
      </w:r>
      <w:proofErr w:type="spellEnd"/>
      <w:r w:rsidRPr="00E4683E">
        <w:rPr>
          <w:rFonts w:asciiTheme="majorBidi" w:hAnsiTheme="majorBidi" w:cstheme="majorBidi"/>
          <w:sz w:val="24"/>
          <w:szCs w:val="24"/>
          <w:lang w:val="en-US"/>
        </w:rPr>
        <w:t xml:space="preserve">, beginning with the incriminating factors in their appearance and their evolution towards the genesis of pain (primary symptom) and finally consequences </w:t>
      </w:r>
      <w:proofErr w:type="spellStart"/>
      <w:r w:rsidRPr="00E4683E">
        <w:rPr>
          <w:rFonts w:asciiTheme="majorBidi" w:hAnsiTheme="majorBidi" w:cstheme="majorBidi"/>
          <w:sz w:val="24"/>
          <w:szCs w:val="24"/>
          <w:lang w:val="en-US"/>
        </w:rPr>
        <w:t>neurovégétatives</w:t>
      </w:r>
      <w:proofErr w:type="spellEnd"/>
      <w:r w:rsidRPr="00E4683E">
        <w:rPr>
          <w:rFonts w:asciiTheme="majorBidi" w:hAnsiTheme="majorBidi" w:cstheme="majorBidi"/>
          <w:sz w:val="24"/>
          <w:szCs w:val="24"/>
          <w:lang w:val="en-US"/>
        </w:rPr>
        <w:t xml:space="preserve"> latter on the body and their complications. In the second chapter: the main goal of this project, we ask a prognosis after a compendium of information provided by clinical examinations and complementary to the end of which we recommend the appropriate therapeutic veterinary practitioners to respond to possible cases of colic.</w:t>
      </w:r>
    </w:p>
    <w:sectPr w:rsidR="00033592" w:rsidRPr="00E4683E"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3592"/>
    <w:rsid w:val="00037F7F"/>
    <w:rsid w:val="00060B59"/>
    <w:rsid w:val="000756FD"/>
    <w:rsid w:val="00084ECC"/>
    <w:rsid w:val="000F56F8"/>
    <w:rsid w:val="00101A5E"/>
    <w:rsid w:val="001144E2"/>
    <w:rsid w:val="0012295A"/>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4CC3"/>
    <w:rsid w:val="003B4EF4"/>
    <w:rsid w:val="003C6426"/>
    <w:rsid w:val="003C7EB6"/>
    <w:rsid w:val="00410463"/>
    <w:rsid w:val="00420A42"/>
    <w:rsid w:val="00433ECB"/>
    <w:rsid w:val="00454408"/>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B24AB"/>
    <w:rsid w:val="006D122D"/>
    <w:rsid w:val="006F3E41"/>
    <w:rsid w:val="00747E43"/>
    <w:rsid w:val="007D7F40"/>
    <w:rsid w:val="007F2CB7"/>
    <w:rsid w:val="00800C97"/>
    <w:rsid w:val="008960C3"/>
    <w:rsid w:val="008A4DCB"/>
    <w:rsid w:val="008D7A61"/>
    <w:rsid w:val="008E3767"/>
    <w:rsid w:val="00931309"/>
    <w:rsid w:val="009B4C9A"/>
    <w:rsid w:val="009B53F0"/>
    <w:rsid w:val="009C5471"/>
    <w:rsid w:val="009E4C96"/>
    <w:rsid w:val="00A363E1"/>
    <w:rsid w:val="00A40C23"/>
    <w:rsid w:val="00A62557"/>
    <w:rsid w:val="00A65C5D"/>
    <w:rsid w:val="00A9579E"/>
    <w:rsid w:val="00AB6C51"/>
    <w:rsid w:val="00AF5A75"/>
    <w:rsid w:val="00B004A5"/>
    <w:rsid w:val="00B03EB6"/>
    <w:rsid w:val="00B517CF"/>
    <w:rsid w:val="00B52772"/>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314B0"/>
    <w:rsid w:val="00F53076"/>
    <w:rsid w:val="00F613AF"/>
    <w:rsid w:val="00F66371"/>
    <w:rsid w:val="00F72F0F"/>
    <w:rsid w:val="00F92432"/>
    <w:rsid w:val="00F94419"/>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TotalTime>
  <Pages>1</Pages>
  <Words>346</Words>
  <Characters>1904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83</cp:revision>
  <dcterms:created xsi:type="dcterms:W3CDTF">2019-12-10T08:19:00Z</dcterms:created>
  <dcterms:modified xsi:type="dcterms:W3CDTF">2020-01-13T07:32:00Z</dcterms:modified>
</cp:coreProperties>
</file>