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F96" w:rsidRPr="00910F96" w:rsidRDefault="0038268C" w:rsidP="003F7FD4">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3F7FD4" w:rsidRPr="003F7FD4">
        <w:rPr>
          <w:rFonts w:asciiTheme="majorBidi" w:hAnsiTheme="majorBidi" w:cstheme="majorBidi"/>
          <w:b/>
          <w:bCs/>
          <w:sz w:val="28"/>
          <w:szCs w:val="28"/>
        </w:rPr>
        <w:t xml:space="preserve">Les affections </w:t>
      </w:r>
      <w:proofErr w:type="spellStart"/>
      <w:r w:rsidR="003F7FD4" w:rsidRPr="003F7FD4">
        <w:rPr>
          <w:rFonts w:asciiTheme="majorBidi" w:hAnsiTheme="majorBidi" w:cstheme="majorBidi"/>
          <w:b/>
          <w:bCs/>
          <w:sz w:val="28"/>
          <w:szCs w:val="28"/>
        </w:rPr>
        <w:t>podales</w:t>
      </w:r>
      <w:proofErr w:type="spellEnd"/>
      <w:r w:rsidR="003F7FD4" w:rsidRPr="003F7FD4">
        <w:rPr>
          <w:rFonts w:asciiTheme="majorBidi" w:hAnsiTheme="majorBidi" w:cstheme="majorBidi"/>
          <w:b/>
          <w:bCs/>
          <w:sz w:val="28"/>
          <w:szCs w:val="28"/>
        </w:rPr>
        <w:t xml:space="preserve"> chez les bovins : </w:t>
      </w:r>
      <w:proofErr w:type="spellStart"/>
      <w:r w:rsidR="003F7FD4" w:rsidRPr="003F7FD4">
        <w:rPr>
          <w:rFonts w:asciiTheme="majorBidi" w:hAnsiTheme="majorBidi" w:cstheme="majorBidi"/>
          <w:b/>
          <w:bCs/>
          <w:sz w:val="28"/>
          <w:szCs w:val="28"/>
        </w:rPr>
        <w:t>Enquete</w:t>
      </w:r>
      <w:proofErr w:type="spellEnd"/>
      <w:r w:rsidR="003F7FD4" w:rsidRPr="003F7FD4">
        <w:rPr>
          <w:rFonts w:asciiTheme="majorBidi" w:hAnsiTheme="majorBidi" w:cstheme="majorBidi"/>
          <w:b/>
          <w:bCs/>
          <w:sz w:val="28"/>
          <w:szCs w:val="28"/>
        </w:rPr>
        <w:t xml:space="preserve"> dans des </w:t>
      </w:r>
      <w:proofErr w:type="spellStart"/>
      <w:r w:rsidR="003F7FD4" w:rsidRPr="003F7FD4">
        <w:rPr>
          <w:rFonts w:asciiTheme="majorBidi" w:hAnsiTheme="majorBidi" w:cstheme="majorBidi"/>
          <w:b/>
          <w:bCs/>
          <w:sz w:val="28"/>
          <w:szCs w:val="28"/>
        </w:rPr>
        <w:t>elevages</w:t>
      </w:r>
      <w:proofErr w:type="spellEnd"/>
      <w:r w:rsidR="003F7FD4" w:rsidRPr="003F7FD4">
        <w:rPr>
          <w:rFonts w:asciiTheme="majorBidi" w:hAnsiTheme="majorBidi" w:cstheme="majorBidi"/>
          <w:b/>
          <w:bCs/>
          <w:sz w:val="28"/>
          <w:szCs w:val="28"/>
        </w:rPr>
        <w:t xml:space="preserve"> de la wilaya d’Alger et </w:t>
      </w:r>
      <w:proofErr w:type="spellStart"/>
      <w:r w:rsidR="003F7FD4" w:rsidRPr="003F7FD4">
        <w:rPr>
          <w:rFonts w:asciiTheme="majorBidi" w:hAnsiTheme="majorBidi" w:cstheme="majorBidi"/>
          <w:b/>
          <w:bCs/>
          <w:sz w:val="28"/>
          <w:szCs w:val="28"/>
        </w:rPr>
        <w:t>Boumerdes</w:t>
      </w:r>
      <w:proofErr w:type="spellEnd"/>
    </w:p>
    <w:p w:rsidR="00A65C5D" w:rsidRPr="00B35169" w:rsidRDefault="003B2982" w:rsidP="00910F96">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3F7FD4" w:rsidRPr="003F7FD4" w:rsidRDefault="003F7FD4" w:rsidP="003F7FD4">
      <w:pPr>
        <w:autoSpaceDE w:val="0"/>
        <w:autoSpaceDN w:val="0"/>
        <w:adjustRightInd w:val="0"/>
        <w:rPr>
          <w:rFonts w:asciiTheme="majorBidi" w:hAnsiTheme="majorBidi" w:cstheme="majorBidi"/>
          <w:sz w:val="24"/>
          <w:szCs w:val="24"/>
        </w:rPr>
      </w:pPr>
      <w:r w:rsidRPr="003F7FD4">
        <w:rPr>
          <w:rFonts w:asciiTheme="majorBidi" w:hAnsiTheme="majorBidi" w:cstheme="majorBidi"/>
          <w:sz w:val="24"/>
          <w:szCs w:val="24"/>
        </w:rPr>
        <w:t>L’objectif de cette étude rétrospective était de déterminer la prévalence relative des différentes lésions à l’</w:t>
      </w:r>
      <w:proofErr w:type="spellStart"/>
      <w:r w:rsidRPr="003F7FD4">
        <w:rPr>
          <w:rFonts w:asciiTheme="majorBidi" w:hAnsiTheme="majorBidi" w:cstheme="majorBidi"/>
          <w:sz w:val="24"/>
          <w:szCs w:val="24"/>
        </w:rPr>
        <w:t>origined’une</w:t>
      </w:r>
      <w:proofErr w:type="spellEnd"/>
      <w:r w:rsidRPr="003F7FD4">
        <w:rPr>
          <w:rFonts w:asciiTheme="majorBidi" w:hAnsiTheme="majorBidi" w:cstheme="majorBidi"/>
          <w:sz w:val="24"/>
          <w:szCs w:val="24"/>
        </w:rPr>
        <w:t xml:space="preserve"> boiterie chez des bovins (laitier, de viande) qui a été de 36 % et d'étudier les facteurs au niveau des troupeaux associés à la boiterie. L’ensemble des pathologies de l’appareil locomoteur principalement les affections majeures du pied sont responsables de grandes pertes économiques au sein de ces élevages, qui se manifestent par une chute des performances de production et de reproduction.</w:t>
      </w:r>
    </w:p>
    <w:p w:rsidR="003F7FD4" w:rsidRPr="003F7FD4" w:rsidRDefault="003F7FD4" w:rsidP="003F7FD4">
      <w:pPr>
        <w:autoSpaceDE w:val="0"/>
        <w:autoSpaceDN w:val="0"/>
        <w:adjustRightInd w:val="0"/>
        <w:rPr>
          <w:rFonts w:asciiTheme="majorBidi" w:hAnsiTheme="majorBidi" w:cstheme="majorBidi"/>
          <w:sz w:val="24"/>
          <w:szCs w:val="24"/>
        </w:rPr>
      </w:pPr>
    </w:p>
    <w:p w:rsidR="003F7FD4" w:rsidRPr="003F7FD4" w:rsidRDefault="003F7FD4" w:rsidP="003F7FD4">
      <w:pPr>
        <w:autoSpaceDE w:val="0"/>
        <w:autoSpaceDN w:val="0"/>
        <w:adjustRightInd w:val="0"/>
        <w:rPr>
          <w:rFonts w:asciiTheme="majorBidi" w:hAnsiTheme="majorBidi" w:cstheme="majorBidi"/>
          <w:sz w:val="24"/>
          <w:szCs w:val="24"/>
        </w:rPr>
      </w:pPr>
    </w:p>
    <w:p w:rsidR="003F7FD4" w:rsidRPr="003F7FD4" w:rsidRDefault="003F7FD4" w:rsidP="003F7FD4">
      <w:pPr>
        <w:autoSpaceDE w:val="0"/>
        <w:autoSpaceDN w:val="0"/>
        <w:adjustRightInd w:val="0"/>
        <w:rPr>
          <w:rFonts w:asciiTheme="majorBidi" w:hAnsiTheme="majorBidi" w:cstheme="majorBidi"/>
          <w:sz w:val="24"/>
          <w:szCs w:val="24"/>
        </w:rPr>
      </w:pPr>
    </w:p>
    <w:p w:rsidR="003F7FD4" w:rsidRPr="003F7FD4" w:rsidRDefault="003F7FD4" w:rsidP="003F7FD4">
      <w:pPr>
        <w:autoSpaceDE w:val="0"/>
        <w:autoSpaceDN w:val="0"/>
        <w:adjustRightInd w:val="0"/>
        <w:rPr>
          <w:rFonts w:asciiTheme="majorBidi" w:hAnsiTheme="majorBidi" w:cstheme="majorBidi"/>
          <w:sz w:val="24"/>
          <w:szCs w:val="24"/>
        </w:rPr>
      </w:pPr>
    </w:p>
    <w:p w:rsidR="003F7FD4" w:rsidRPr="003F7FD4" w:rsidRDefault="003F7FD4" w:rsidP="003F7FD4">
      <w:pPr>
        <w:autoSpaceDE w:val="0"/>
        <w:autoSpaceDN w:val="0"/>
        <w:adjustRightInd w:val="0"/>
        <w:rPr>
          <w:rFonts w:asciiTheme="majorBidi" w:hAnsiTheme="majorBidi" w:cstheme="majorBidi"/>
          <w:b/>
          <w:bCs/>
          <w:sz w:val="24"/>
          <w:szCs w:val="24"/>
        </w:rPr>
      </w:pPr>
      <w:r w:rsidRPr="003F7FD4">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3F7FD4" w:rsidRDefault="003F7FD4" w:rsidP="003F7FD4">
      <w:pPr>
        <w:autoSpaceDE w:val="0"/>
        <w:autoSpaceDN w:val="0"/>
        <w:adjustRightInd w:val="0"/>
        <w:rPr>
          <w:rFonts w:asciiTheme="majorBidi" w:hAnsiTheme="majorBidi" w:cstheme="majorBidi"/>
          <w:sz w:val="24"/>
          <w:szCs w:val="24"/>
          <w:lang w:val="en-US"/>
        </w:rPr>
      </w:pPr>
      <w:r w:rsidRPr="003F7FD4">
        <w:rPr>
          <w:rFonts w:asciiTheme="majorBidi" w:hAnsiTheme="majorBidi" w:cstheme="majorBidi"/>
          <w:sz w:val="24"/>
          <w:szCs w:val="24"/>
          <w:lang w:val="en-US"/>
        </w:rPr>
        <w:t>The objective of this retrospective study was to determine the relative prevalence of the different lesions caused by lameness in cattle (dairy, meat) which was 36% and to study the herd factors associated with lameness. All pathologies of the musculoskeletal system mainly major diseases of the foot are responsible for large economic losses within these farms, which are manifested by a fall in production and reproduction performance.</w:t>
      </w:r>
    </w:p>
    <w:sectPr w:rsidR="00033592" w:rsidRPr="003F7FD4"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1ED1"/>
    <w:rsid w:val="001D7C08"/>
    <w:rsid w:val="001F22C4"/>
    <w:rsid w:val="00200AB2"/>
    <w:rsid w:val="002045D4"/>
    <w:rsid w:val="0024341A"/>
    <w:rsid w:val="002455D1"/>
    <w:rsid w:val="00251842"/>
    <w:rsid w:val="00263781"/>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66176"/>
    <w:rsid w:val="00E9497B"/>
    <w:rsid w:val="00EC5FC2"/>
    <w:rsid w:val="00EC7E1C"/>
    <w:rsid w:val="00ED4C41"/>
    <w:rsid w:val="00F05E57"/>
    <w:rsid w:val="00F22C13"/>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941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cp:revision>
  <dcterms:created xsi:type="dcterms:W3CDTF">2020-01-20T08:03:00Z</dcterms:created>
  <dcterms:modified xsi:type="dcterms:W3CDTF">2020-01-20T08:45:00Z</dcterms:modified>
</cp:coreProperties>
</file>